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34E2" w:rsidRPr="007D7982" w:rsidRDefault="00BB4E61" w:rsidP="000451BC">
      <w:pPr>
        <w:suppressAutoHyphens w:val="0"/>
        <w:jc w:val="right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Спецификация</w:t>
      </w:r>
      <w:r w:rsidR="00A934E2" w:rsidRPr="001E49A5">
        <w:rPr>
          <w:b/>
          <w:sz w:val="22"/>
          <w:szCs w:val="22"/>
          <w:lang w:eastAsia="ru-RU"/>
        </w:rPr>
        <w:t xml:space="preserve"> № </w:t>
      </w:r>
      <w:r w:rsidR="006E6C44" w:rsidRPr="001E49A5">
        <w:rPr>
          <w:b/>
          <w:sz w:val="22"/>
          <w:szCs w:val="22"/>
          <w:lang w:eastAsia="ru-RU"/>
        </w:rPr>
        <w:t>1.</w:t>
      </w:r>
      <w:r w:rsidR="006C4091" w:rsidRPr="007D7982">
        <w:rPr>
          <w:b/>
          <w:sz w:val="22"/>
          <w:szCs w:val="22"/>
          <w:lang w:eastAsia="ru-RU"/>
        </w:rPr>
        <w:t>1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en-US"/>
        </w:rPr>
      </w:pPr>
      <w:r w:rsidRPr="001E49A5">
        <w:rPr>
          <w:sz w:val="22"/>
          <w:szCs w:val="22"/>
          <w:lang w:eastAsia="en-US"/>
        </w:rPr>
        <w:t xml:space="preserve">к  Договору № </w:t>
      </w:r>
      <w:r w:rsidR="00614A89" w:rsidRPr="001E49A5">
        <w:rPr>
          <w:sz w:val="22"/>
          <w:szCs w:val="22"/>
          <w:lang w:eastAsia="en-US"/>
        </w:rPr>
        <w:t>__________________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>от «</w:t>
      </w:r>
      <w:r w:rsidR="00614A89" w:rsidRPr="001E49A5">
        <w:rPr>
          <w:sz w:val="22"/>
          <w:szCs w:val="22"/>
          <w:lang w:eastAsia="ru-RU"/>
        </w:rPr>
        <w:t>__</w:t>
      </w:r>
      <w:r w:rsidRPr="001E49A5">
        <w:rPr>
          <w:sz w:val="22"/>
          <w:szCs w:val="22"/>
          <w:lang w:eastAsia="ru-RU"/>
        </w:rPr>
        <w:t>»</w:t>
      </w:r>
      <w:r w:rsidR="00614A89" w:rsidRPr="001E49A5">
        <w:rPr>
          <w:sz w:val="22"/>
          <w:szCs w:val="22"/>
          <w:lang w:eastAsia="ru-RU"/>
        </w:rPr>
        <w:t>___________</w:t>
      </w:r>
      <w:r w:rsidRPr="001E49A5">
        <w:rPr>
          <w:sz w:val="22"/>
          <w:szCs w:val="22"/>
          <w:lang w:eastAsia="ru-RU"/>
        </w:rPr>
        <w:t>201</w:t>
      </w:r>
      <w:r w:rsidR="00614A89" w:rsidRPr="001E49A5">
        <w:rPr>
          <w:sz w:val="22"/>
          <w:szCs w:val="22"/>
          <w:lang w:eastAsia="ru-RU"/>
        </w:rPr>
        <w:t>5</w:t>
      </w:r>
      <w:r w:rsidRPr="001E49A5">
        <w:rPr>
          <w:sz w:val="22"/>
          <w:szCs w:val="22"/>
          <w:lang w:eastAsia="ru-RU"/>
        </w:rPr>
        <w:t xml:space="preserve"> года           </w:t>
      </w:r>
    </w:p>
    <w:p w:rsidR="00A934E2" w:rsidRPr="001E49A5" w:rsidRDefault="00A934E2" w:rsidP="000451BC">
      <w:pPr>
        <w:suppressAutoHyphens w:val="0"/>
        <w:jc w:val="right"/>
        <w:rPr>
          <w:sz w:val="22"/>
          <w:szCs w:val="22"/>
          <w:lang w:eastAsia="ru-RU"/>
        </w:rPr>
      </w:pPr>
    </w:p>
    <w:p w:rsidR="00421369" w:rsidRPr="001E49A5" w:rsidRDefault="00421369" w:rsidP="00421369">
      <w:pPr>
        <w:spacing w:line="480" w:lineRule="auto"/>
        <w:rPr>
          <w:b/>
          <w:sz w:val="22"/>
          <w:szCs w:val="22"/>
        </w:rPr>
      </w:pPr>
      <w:r w:rsidRPr="001E49A5">
        <w:rPr>
          <w:b/>
          <w:sz w:val="22"/>
          <w:szCs w:val="22"/>
        </w:rPr>
        <w:tab/>
        <w:t xml:space="preserve">Таблица 1 «Объём и </w:t>
      </w:r>
      <w:r w:rsidR="00691FBF" w:rsidRPr="001E49A5">
        <w:rPr>
          <w:b/>
          <w:sz w:val="22"/>
          <w:szCs w:val="22"/>
        </w:rPr>
        <w:t xml:space="preserve">цена </w:t>
      </w:r>
      <w:r w:rsidRPr="001E49A5">
        <w:rPr>
          <w:b/>
          <w:sz w:val="22"/>
          <w:szCs w:val="22"/>
        </w:rPr>
        <w:t xml:space="preserve">поставляемого </w:t>
      </w:r>
      <w:r w:rsidR="00691FBF" w:rsidRPr="001E49A5">
        <w:rPr>
          <w:b/>
          <w:sz w:val="22"/>
          <w:szCs w:val="22"/>
        </w:rPr>
        <w:t>Т</w:t>
      </w:r>
      <w:r w:rsidRPr="001E49A5">
        <w:rPr>
          <w:b/>
          <w:sz w:val="22"/>
          <w:szCs w:val="22"/>
        </w:rPr>
        <w:t>овара на 1 (один) парогенератор»</w:t>
      </w:r>
    </w:p>
    <w:tbl>
      <w:tblPr>
        <w:tblW w:w="13627" w:type="dxa"/>
        <w:jc w:val="center"/>
        <w:tblLayout w:type="fixed"/>
        <w:tblLook w:val="04A0"/>
      </w:tblPr>
      <w:tblGrid>
        <w:gridCol w:w="774"/>
        <w:gridCol w:w="2088"/>
        <w:gridCol w:w="10"/>
        <w:gridCol w:w="759"/>
        <w:gridCol w:w="946"/>
        <w:gridCol w:w="946"/>
        <w:gridCol w:w="1158"/>
        <w:gridCol w:w="1458"/>
        <w:gridCol w:w="952"/>
        <w:gridCol w:w="1326"/>
        <w:gridCol w:w="2343"/>
        <w:gridCol w:w="867"/>
      </w:tblGrid>
      <w:tr w:rsidR="001E49A5" w:rsidRPr="001E49A5" w:rsidTr="00F97930">
        <w:trPr>
          <w:trHeight w:val="945"/>
          <w:jc w:val="center"/>
        </w:trPr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691FBF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№ позиции</w:t>
            </w:r>
          </w:p>
        </w:tc>
        <w:tc>
          <w:tcPr>
            <w:tcW w:w="20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Наименование товара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Длина 1шт, мм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Кол-во, </w:t>
            </w:r>
            <w:proofErr w:type="spellStart"/>
            <w:proofErr w:type="gramStart"/>
            <w:r w:rsidRPr="001E49A5">
              <w:rPr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Общее кол-во, погонных метров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Цена за единицу (погонный метр), без учета НДС,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9A7C58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Общая цена без учета НДС,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Сумма НДС 18%,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F4F0C" w:rsidRPr="001E49A5" w:rsidRDefault="002F4F0C" w:rsidP="009A7C58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 xml:space="preserve">Общая цена с учетом НДС, </w:t>
            </w:r>
            <w:r w:rsidR="009A7C58">
              <w:rPr>
                <w:sz w:val="16"/>
                <w:szCs w:val="16"/>
                <w:lang w:eastAsia="ru-RU"/>
              </w:rPr>
              <w:t>у.е.</w:t>
            </w: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Pr="001E49A5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Станция, блок, назначение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4F0C" w:rsidRDefault="002F4F0C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Класс безопасности</w:t>
            </w:r>
          </w:p>
          <w:p w:rsidR="00BB12E0" w:rsidRPr="001E49A5" w:rsidRDefault="00BB12E0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BB12E0">
              <w:rPr>
                <w:sz w:val="16"/>
                <w:szCs w:val="16"/>
                <w:lang w:eastAsia="ru-RU"/>
              </w:rPr>
              <w:t>по ОПБ 88/87 (НП-001-97)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1E49A5">
              <w:rPr>
                <w:sz w:val="20"/>
                <w:szCs w:val="20"/>
                <w:lang w:eastAsia="ru-RU"/>
              </w:rPr>
              <w:t>Труба</w:t>
            </w:r>
            <w:r w:rsidR="00994823" w:rsidRPr="001E49A5">
              <w:rPr>
                <w:sz w:val="20"/>
                <w:szCs w:val="20"/>
                <w:lang w:eastAsia="ru-RU"/>
              </w:rPr>
              <w:t xml:space="preserve"> бесшовная холоднодеформированная</w:t>
            </w:r>
            <w:r w:rsidRPr="001E49A5">
              <w:rPr>
                <w:sz w:val="20"/>
                <w:szCs w:val="20"/>
                <w:lang w:eastAsia="ru-RU"/>
              </w:rPr>
              <w:t xml:space="preserve"> Х 16</w:t>
            </w:r>
            <w:r w:rsidR="00994823" w:rsidRPr="001E49A5">
              <w:rPr>
                <w:sz w:val="20"/>
                <w:szCs w:val="20"/>
                <w:lang w:eastAsia="ru-RU"/>
              </w:rPr>
              <w:t>П</w:t>
            </w:r>
            <w:r w:rsidRPr="001E49A5">
              <w:rPr>
                <w:sz w:val="20"/>
                <w:szCs w:val="20"/>
                <w:lang w:eastAsia="ru-RU"/>
              </w:rPr>
              <w:t>х1,5</w:t>
            </w:r>
            <w:r w:rsidR="00994823" w:rsidRPr="001E49A5">
              <w:rPr>
                <w:sz w:val="20"/>
                <w:szCs w:val="20"/>
                <w:lang w:eastAsia="ru-RU"/>
              </w:rPr>
              <w:t>П</w:t>
            </w:r>
            <w:r w:rsidRPr="001E49A5">
              <w:rPr>
                <w:sz w:val="20"/>
                <w:szCs w:val="20"/>
                <w:lang w:eastAsia="ru-RU"/>
              </w:rPr>
              <w:t xml:space="preserve"> 08X18H10T-У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01A84" w:rsidRPr="001E49A5" w:rsidRDefault="00501A84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2154,5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1A84" w:rsidRPr="001E49A5" w:rsidRDefault="00501A84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1A84" w:rsidRPr="001E49A5" w:rsidRDefault="009A7C58" w:rsidP="00F97930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АЭС «Куданкулам» бл.3</w:t>
            </w:r>
            <w:r w:rsidR="00501A84" w:rsidRPr="001E49A5">
              <w:rPr>
                <w:sz w:val="20"/>
                <w:szCs w:val="20"/>
                <w:lang w:eastAsia="ru-RU"/>
              </w:rPr>
              <w:t>,</w:t>
            </w:r>
          </w:p>
          <w:p w:rsidR="00501A84" w:rsidRPr="001E49A5" w:rsidRDefault="00501A84" w:rsidP="00501A84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20"/>
                <w:szCs w:val="20"/>
                <w:lang w:eastAsia="ru-RU"/>
              </w:rPr>
              <w:t xml:space="preserve">для Парогенератора ПГВ-1000М 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01A84" w:rsidRPr="001E49A5" w:rsidRDefault="00501A84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2596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2697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2764,5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2856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2915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3996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4134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3198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4335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5425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12250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4361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5424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5452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9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11250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3330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11000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7898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10750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9073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F97930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10500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1288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13524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501A84">
        <w:trPr>
          <w:trHeight w:val="345"/>
          <w:jc w:val="center"/>
        </w:trPr>
        <w:tc>
          <w:tcPr>
            <w:tcW w:w="7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09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46118A" w:rsidP="0046118A">
            <w:pPr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1</w:t>
            </w:r>
            <w:r>
              <w:rPr>
                <w:sz w:val="16"/>
                <w:szCs w:val="16"/>
                <w:lang w:val="en-US" w:eastAsia="ru-RU"/>
              </w:rPr>
              <w:t>025</w:t>
            </w:r>
            <w:r w:rsidR="00994823" w:rsidRPr="001E49A5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3341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94823" w:rsidRPr="001E49A5" w:rsidRDefault="00994823" w:rsidP="00F97930">
            <w:pPr>
              <w:jc w:val="center"/>
              <w:rPr>
                <w:sz w:val="16"/>
                <w:szCs w:val="16"/>
                <w:lang w:eastAsia="ru-RU"/>
              </w:rPr>
            </w:pPr>
            <w:r w:rsidRPr="001E49A5">
              <w:rPr>
                <w:sz w:val="16"/>
                <w:szCs w:val="16"/>
                <w:lang w:eastAsia="ru-RU"/>
              </w:rPr>
              <w:t>34245,25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94823" w:rsidRPr="001E49A5" w:rsidRDefault="00994823" w:rsidP="00F9793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823" w:rsidRPr="001E49A5" w:rsidRDefault="00994823" w:rsidP="00F97930">
            <w:pPr>
              <w:suppressAutoHyphens w:val="0"/>
              <w:rPr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94823" w:rsidRPr="001E49A5" w:rsidRDefault="00994823" w:rsidP="00F97930">
            <w:pPr>
              <w:jc w:val="center"/>
            </w:pPr>
            <w:r w:rsidRPr="001E49A5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1E49A5" w:rsidRPr="001E49A5" w:rsidTr="00501A84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Итого на 1 парогенератор:</w:t>
            </w:r>
          </w:p>
        </w:tc>
        <w:tc>
          <w:tcPr>
            <w:tcW w:w="769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1E49A5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421369" w:rsidRPr="001E49A5" w:rsidRDefault="00501A84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11 066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501A84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127 918,25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  <w:hideMark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1E49A5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21369" w:rsidRPr="001E49A5" w:rsidTr="00F97930">
        <w:trPr>
          <w:trHeight w:val="345"/>
          <w:jc w:val="center"/>
        </w:trPr>
        <w:tc>
          <w:tcPr>
            <w:tcW w:w="28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9A7C58" w:rsidP="009A7C58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Всего на 4</w:t>
            </w:r>
            <w:r w:rsidR="00421369" w:rsidRPr="001E49A5">
              <w:rPr>
                <w:b/>
                <w:bCs/>
                <w:sz w:val="16"/>
                <w:szCs w:val="16"/>
                <w:lang w:eastAsia="ru-RU"/>
              </w:rPr>
              <w:t xml:space="preserve"> парогенератор</w:t>
            </w:r>
            <w:r>
              <w:rPr>
                <w:b/>
                <w:bCs/>
                <w:sz w:val="16"/>
                <w:szCs w:val="16"/>
                <w:lang w:eastAsia="ru-RU"/>
              </w:rPr>
              <w:t>а</w:t>
            </w:r>
            <w:r w:rsidR="00421369" w:rsidRPr="001E49A5">
              <w:rPr>
                <w:b/>
                <w:bCs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76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1E49A5" w:rsidRDefault="00421369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21369" w:rsidRPr="001E49A5" w:rsidRDefault="009A7C58" w:rsidP="00F9793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44 264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9A7C58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>
              <w:rPr>
                <w:b/>
                <w:bCs/>
                <w:sz w:val="16"/>
                <w:szCs w:val="16"/>
                <w:lang w:eastAsia="ru-RU"/>
              </w:rPr>
              <w:t>511 673,00</w:t>
            </w:r>
          </w:p>
        </w:tc>
        <w:tc>
          <w:tcPr>
            <w:tcW w:w="11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421369" w:rsidRPr="001E49A5" w:rsidRDefault="00421369" w:rsidP="00F9793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421369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9A7C58" w:rsidRPr="001E49A5" w:rsidRDefault="009A7C58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Валюта по спецификации – у.е., равная стоимости Доллара США по курсу ___________ на момен</w:t>
      </w:r>
      <w:proofErr w:type="gramStart"/>
      <w:r>
        <w:rPr>
          <w:b/>
          <w:sz w:val="22"/>
          <w:szCs w:val="22"/>
          <w:lang w:eastAsia="ru-RU"/>
        </w:rPr>
        <w:t>т(</w:t>
      </w:r>
      <w:proofErr w:type="gramEnd"/>
      <w:r>
        <w:rPr>
          <w:b/>
          <w:sz w:val="22"/>
          <w:szCs w:val="22"/>
          <w:lang w:eastAsia="ru-RU"/>
        </w:rPr>
        <w:t>дату)_______________</w:t>
      </w:r>
    </w:p>
    <w:p w:rsidR="00501A84" w:rsidRPr="001E49A5" w:rsidRDefault="00501A84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421369" w:rsidRPr="009A7C58" w:rsidRDefault="00421369" w:rsidP="00421369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1. Стоимость товара:</w:t>
      </w:r>
      <w:bookmarkStart w:id="0" w:name="_GoBack"/>
      <w:bookmarkEnd w:id="0"/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Общая </w:t>
      </w:r>
      <w:r w:rsidR="00691FBF" w:rsidRPr="001E49A5">
        <w:rPr>
          <w:sz w:val="22"/>
          <w:szCs w:val="22"/>
          <w:lang w:eastAsia="ru-RU"/>
        </w:rPr>
        <w:t>цена Т</w:t>
      </w:r>
      <w:r w:rsidRPr="001E49A5">
        <w:rPr>
          <w:sz w:val="22"/>
          <w:szCs w:val="22"/>
          <w:lang w:eastAsia="ru-RU"/>
        </w:rPr>
        <w:t xml:space="preserve">овара на </w:t>
      </w:r>
      <w:r w:rsidR="009752C7">
        <w:rPr>
          <w:sz w:val="22"/>
          <w:szCs w:val="22"/>
          <w:lang w:eastAsia="ru-RU"/>
        </w:rPr>
        <w:t>4</w:t>
      </w:r>
      <w:r w:rsidRPr="001E49A5">
        <w:rPr>
          <w:sz w:val="22"/>
          <w:szCs w:val="22"/>
          <w:lang w:eastAsia="ru-RU"/>
        </w:rPr>
        <w:t xml:space="preserve"> парогенератор</w:t>
      </w:r>
      <w:r w:rsidR="009752C7">
        <w:rPr>
          <w:sz w:val="22"/>
          <w:szCs w:val="22"/>
          <w:lang w:eastAsia="ru-RU"/>
        </w:rPr>
        <w:t>а</w:t>
      </w:r>
      <w:r w:rsidRPr="001E49A5">
        <w:rPr>
          <w:sz w:val="22"/>
          <w:szCs w:val="22"/>
          <w:lang w:eastAsia="ru-RU"/>
        </w:rPr>
        <w:t xml:space="preserve">, без учета НДС: _____________ 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 xml:space="preserve"> (___________________________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>)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Сумма НДС 18%: _______________ 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 xml:space="preserve"> (______________________________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>).</w:t>
      </w:r>
    </w:p>
    <w:p w:rsidR="00421369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Общая </w:t>
      </w:r>
      <w:r w:rsidR="00691FBF" w:rsidRPr="001E49A5">
        <w:rPr>
          <w:sz w:val="22"/>
          <w:szCs w:val="22"/>
          <w:lang w:eastAsia="ru-RU"/>
        </w:rPr>
        <w:t xml:space="preserve">цена Товара </w:t>
      </w:r>
      <w:r w:rsidRPr="001E49A5">
        <w:rPr>
          <w:sz w:val="22"/>
          <w:szCs w:val="22"/>
          <w:lang w:eastAsia="ru-RU"/>
        </w:rPr>
        <w:t xml:space="preserve">с учетом НДС: _____________ 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 xml:space="preserve"> (______________________________</w:t>
      </w:r>
      <w:r w:rsidR="009A7C58">
        <w:rPr>
          <w:sz w:val="22"/>
          <w:szCs w:val="22"/>
          <w:lang w:eastAsia="ru-RU"/>
        </w:rPr>
        <w:t>у.е.</w:t>
      </w:r>
      <w:r w:rsidRPr="001E49A5">
        <w:rPr>
          <w:sz w:val="22"/>
          <w:szCs w:val="22"/>
          <w:lang w:eastAsia="ru-RU"/>
        </w:rPr>
        <w:t>)</w:t>
      </w:r>
    </w:p>
    <w:p w:rsidR="00121ED5" w:rsidRDefault="009A7C58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>
        <w:rPr>
          <w:b/>
          <w:sz w:val="22"/>
          <w:szCs w:val="22"/>
          <w:lang w:eastAsia="ru-RU"/>
        </w:rPr>
        <w:t>Оплата поставленной продукции осуществляется в руб</w:t>
      </w:r>
      <w:r w:rsidRPr="009A7C58">
        <w:rPr>
          <w:b/>
          <w:sz w:val="22"/>
          <w:szCs w:val="22"/>
          <w:lang w:eastAsia="ru-RU"/>
        </w:rPr>
        <w:t>лях по курсу у.е.</w:t>
      </w:r>
      <w:r>
        <w:rPr>
          <w:b/>
          <w:sz w:val="22"/>
          <w:szCs w:val="22"/>
          <w:lang w:eastAsia="ru-RU"/>
        </w:rPr>
        <w:t xml:space="preserve"> на дату осуществления платежа.</w:t>
      </w:r>
    </w:p>
    <w:p w:rsidR="009A7C58" w:rsidRPr="001E49A5" w:rsidRDefault="009A7C58" w:rsidP="00C730BE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970A8C" w:rsidRPr="001E49A5" w:rsidRDefault="00970A8C" w:rsidP="00421369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 xml:space="preserve">2. </w:t>
      </w:r>
      <w:r w:rsidR="00421369" w:rsidRPr="001E49A5">
        <w:rPr>
          <w:b/>
          <w:sz w:val="22"/>
          <w:szCs w:val="22"/>
          <w:lang w:eastAsia="ru-RU"/>
        </w:rPr>
        <w:t xml:space="preserve">Дополнительные </w:t>
      </w:r>
      <w:r w:rsidRPr="001E49A5">
        <w:rPr>
          <w:b/>
          <w:sz w:val="22"/>
          <w:szCs w:val="22"/>
          <w:lang w:eastAsia="ru-RU"/>
        </w:rPr>
        <w:t>условия:</w:t>
      </w:r>
    </w:p>
    <w:p w:rsidR="00970A8C" w:rsidRPr="001E49A5" w:rsidRDefault="00421369" w:rsidP="00421369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Покупатель имеет право в течение срока действия Договора отказаться от Договора полностью или частично, направив в адрес Поставщика письменное уведомление от отказе от Партии товара/Договора в срок не позднее, чем за 75 дней до даты поставки Партии </w:t>
      </w:r>
      <w:r w:rsidR="00691FBF" w:rsidRPr="001E49A5">
        <w:rPr>
          <w:sz w:val="22"/>
          <w:szCs w:val="22"/>
          <w:lang w:eastAsia="ru-RU"/>
        </w:rPr>
        <w:t>Т</w:t>
      </w:r>
      <w:r w:rsidRPr="001E49A5">
        <w:rPr>
          <w:sz w:val="22"/>
          <w:szCs w:val="22"/>
          <w:lang w:eastAsia="ru-RU"/>
        </w:rPr>
        <w:t xml:space="preserve">овара, в отношении которой осуществляется отказ, и не </w:t>
      </w:r>
      <w:proofErr w:type="gramStart"/>
      <w:r w:rsidRPr="001E49A5">
        <w:rPr>
          <w:sz w:val="22"/>
          <w:szCs w:val="22"/>
          <w:lang w:eastAsia="ru-RU"/>
        </w:rPr>
        <w:t>позднее</w:t>
      </w:r>
      <w:proofErr w:type="gramEnd"/>
      <w:r w:rsidRPr="001E49A5">
        <w:rPr>
          <w:sz w:val="22"/>
          <w:szCs w:val="22"/>
          <w:lang w:eastAsia="ru-RU"/>
        </w:rPr>
        <w:t xml:space="preserve"> чем за 75 дней до даты поставки первой партии Товара, в случае отказа от Договора.  Отказ Покупателя от Договора, при условии соблюдения условий настоящего пункта, не </w:t>
      </w:r>
      <w:proofErr w:type="gramStart"/>
      <w:r w:rsidRPr="001E49A5">
        <w:rPr>
          <w:sz w:val="22"/>
          <w:szCs w:val="22"/>
          <w:lang w:eastAsia="ru-RU"/>
        </w:rPr>
        <w:t>дает оснований для выставления претензий со стороны Поставщика и не</w:t>
      </w:r>
      <w:proofErr w:type="gramEnd"/>
      <w:r w:rsidRPr="001E49A5">
        <w:rPr>
          <w:sz w:val="22"/>
          <w:szCs w:val="22"/>
          <w:lang w:eastAsia="ru-RU"/>
        </w:rPr>
        <w:t xml:space="preserve"> будет служить основанием для возмещения любых сумм неустоек и/или убытков в пользу Поставщика</w:t>
      </w:r>
      <w:r w:rsidR="00970A8C" w:rsidRPr="001E49A5">
        <w:rPr>
          <w:sz w:val="22"/>
          <w:szCs w:val="22"/>
          <w:lang w:eastAsia="ru-RU"/>
        </w:rPr>
        <w:t>.</w:t>
      </w:r>
    </w:p>
    <w:p w:rsidR="00D318A6" w:rsidRPr="001E49A5" w:rsidRDefault="00D318A6" w:rsidP="00970A8C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D318A6">
      <w:pPr>
        <w:suppressAutoHyphens w:val="0"/>
        <w:spacing w:before="6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3. Условия поставки: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>3.1. По согласованию с Покупателем допускается досрочная поставка;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3.2. </w:t>
      </w:r>
      <w:r w:rsidR="00691FBF" w:rsidRPr="001E49A5">
        <w:rPr>
          <w:sz w:val="22"/>
          <w:szCs w:val="22"/>
          <w:lang w:eastAsia="ru-RU"/>
        </w:rPr>
        <w:t>С</w:t>
      </w:r>
      <w:r w:rsidRPr="001E49A5">
        <w:rPr>
          <w:sz w:val="22"/>
          <w:szCs w:val="22"/>
          <w:lang w:eastAsia="ru-RU"/>
        </w:rPr>
        <w:t>тоимость упаковки входит в цену Товара;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3.3. </w:t>
      </w:r>
      <w:r w:rsidR="00691FBF" w:rsidRPr="001E49A5">
        <w:rPr>
          <w:sz w:val="22"/>
          <w:szCs w:val="22"/>
          <w:lang w:eastAsia="ru-RU"/>
        </w:rPr>
        <w:t>У</w:t>
      </w:r>
      <w:r w:rsidRPr="001E49A5">
        <w:rPr>
          <w:sz w:val="22"/>
          <w:szCs w:val="22"/>
          <w:lang w:eastAsia="ru-RU"/>
        </w:rPr>
        <w:t>словия и способ поставки: доставка осуществляется силами и за счет Поставщика, стоимость доставки входит в цену Товара;</w:t>
      </w:r>
    </w:p>
    <w:p w:rsidR="00D318A6" w:rsidRPr="001E49A5" w:rsidRDefault="00D318A6" w:rsidP="00D318A6">
      <w:pPr>
        <w:suppressAutoHyphens w:val="0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3.4. </w:t>
      </w:r>
      <w:r w:rsidR="00691FBF" w:rsidRPr="001E49A5">
        <w:rPr>
          <w:sz w:val="22"/>
          <w:szCs w:val="22"/>
          <w:lang w:eastAsia="ru-RU"/>
        </w:rPr>
        <w:t>М</w:t>
      </w:r>
      <w:r w:rsidRPr="001E49A5">
        <w:rPr>
          <w:sz w:val="22"/>
          <w:szCs w:val="22"/>
          <w:lang w:eastAsia="ru-RU"/>
        </w:rPr>
        <w:t>есто поставки: Филиал АО «</w:t>
      </w:r>
      <w:proofErr w:type="spellStart"/>
      <w:r w:rsidRPr="001E49A5">
        <w:rPr>
          <w:sz w:val="22"/>
          <w:szCs w:val="22"/>
          <w:lang w:eastAsia="ru-RU"/>
        </w:rPr>
        <w:t>АЭМ-технологии</w:t>
      </w:r>
      <w:proofErr w:type="spellEnd"/>
      <w:r w:rsidRPr="001E49A5">
        <w:rPr>
          <w:sz w:val="22"/>
          <w:szCs w:val="22"/>
          <w:lang w:eastAsia="ru-RU"/>
        </w:rPr>
        <w:t xml:space="preserve">» </w:t>
      </w:r>
      <w:proofErr w:type="spellStart"/>
      <w:r w:rsidRPr="001E49A5">
        <w:rPr>
          <w:sz w:val="22"/>
          <w:szCs w:val="22"/>
          <w:lang w:eastAsia="ru-RU"/>
        </w:rPr>
        <w:t>Атоммаш</w:t>
      </w:r>
      <w:proofErr w:type="spellEnd"/>
      <w:r w:rsidRPr="001E49A5">
        <w:rPr>
          <w:sz w:val="22"/>
          <w:szCs w:val="22"/>
          <w:lang w:eastAsia="ru-RU"/>
        </w:rPr>
        <w:t xml:space="preserve"> в г</w:t>
      </w:r>
      <w:proofErr w:type="gramStart"/>
      <w:r w:rsidRPr="001E49A5">
        <w:rPr>
          <w:sz w:val="22"/>
          <w:szCs w:val="22"/>
          <w:lang w:eastAsia="ru-RU"/>
        </w:rPr>
        <w:t>.В</w:t>
      </w:r>
      <w:proofErr w:type="gramEnd"/>
      <w:r w:rsidRPr="001E49A5">
        <w:rPr>
          <w:sz w:val="22"/>
          <w:szCs w:val="22"/>
          <w:lang w:eastAsia="ru-RU"/>
        </w:rPr>
        <w:t xml:space="preserve">олгодонск, 347360, Россия, Ростовская область, г.Волгодонск, </w:t>
      </w:r>
      <w:proofErr w:type="spellStart"/>
      <w:r w:rsidRPr="001E49A5">
        <w:rPr>
          <w:sz w:val="22"/>
          <w:szCs w:val="22"/>
          <w:lang w:eastAsia="ru-RU"/>
        </w:rPr>
        <w:t>Жуковское</w:t>
      </w:r>
      <w:proofErr w:type="spellEnd"/>
      <w:r w:rsidRPr="001E49A5">
        <w:rPr>
          <w:sz w:val="22"/>
          <w:szCs w:val="22"/>
          <w:lang w:eastAsia="ru-RU"/>
        </w:rPr>
        <w:t xml:space="preserve">     шоссе, 10.</w:t>
      </w:r>
    </w:p>
    <w:p w:rsidR="00D318A6" w:rsidRPr="001E49A5" w:rsidRDefault="00D318A6" w:rsidP="00D318A6">
      <w:pPr>
        <w:ind w:firstLineChars="10" w:firstLine="22"/>
        <w:jc w:val="both"/>
        <w:rPr>
          <w:sz w:val="22"/>
          <w:szCs w:val="22"/>
          <w:lang w:eastAsia="ru-RU"/>
        </w:rPr>
      </w:pPr>
      <w:r w:rsidRPr="001E49A5">
        <w:rPr>
          <w:sz w:val="22"/>
          <w:szCs w:val="22"/>
          <w:lang w:eastAsia="ru-RU"/>
        </w:rPr>
        <w:t xml:space="preserve">3.5. </w:t>
      </w:r>
      <w:r w:rsidR="00691FBF" w:rsidRPr="001E49A5">
        <w:rPr>
          <w:sz w:val="22"/>
          <w:szCs w:val="22"/>
          <w:lang w:eastAsia="ru-RU"/>
        </w:rPr>
        <w:t>П</w:t>
      </w:r>
      <w:r w:rsidRPr="001E49A5">
        <w:rPr>
          <w:sz w:val="22"/>
          <w:szCs w:val="22"/>
          <w:lang w:eastAsia="ru-RU"/>
        </w:rPr>
        <w:t>раво собственности на Товар, а также риски её случайной гибели  (повреждения) переходят от Поставщика к Покупателю с момента подписания представителем Покупателя соответствующей товарной накладной.</w:t>
      </w:r>
    </w:p>
    <w:p w:rsidR="00970A8C" w:rsidRPr="001E49A5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691FBF" w:rsidRPr="001E49A5" w:rsidRDefault="00691FBF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501A84" w:rsidRPr="001E49A5" w:rsidRDefault="00501A84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050364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4</w:t>
      </w:r>
      <w:r w:rsidR="00050364" w:rsidRPr="001E49A5">
        <w:rPr>
          <w:b/>
          <w:sz w:val="22"/>
          <w:szCs w:val="22"/>
          <w:lang w:eastAsia="ru-RU"/>
        </w:rPr>
        <w:t>. График поставки:</w:t>
      </w:r>
    </w:p>
    <w:tbl>
      <w:tblPr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3"/>
        <w:gridCol w:w="1349"/>
        <w:gridCol w:w="1140"/>
        <w:gridCol w:w="2200"/>
        <w:gridCol w:w="3400"/>
      </w:tblGrid>
      <w:tr w:rsidR="001E49A5" w:rsidRPr="001E49A5" w:rsidTr="009A7C58">
        <w:trPr>
          <w:trHeight w:val="1200"/>
        </w:trPr>
        <w:tc>
          <w:tcPr>
            <w:tcW w:w="873" w:type="dxa"/>
            <w:shd w:val="clear" w:color="auto" w:fill="auto"/>
            <w:vAlign w:val="center"/>
            <w:hideMark/>
          </w:tcPr>
          <w:p w:rsidR="00050364" w:rsidRPr="001E49A5" w:rsidRDefault="00050364" w:rsidP="00691FBF">
            <w:pPr>
              <w:jc w:val="center"/>
            </w:pPr>
            <w:r w:rsidRPr="001E49A5">
              <w:rPr>
                <w:sz w:val="22"/>
                <w:szCs w:val="22"/>
              </w:rPr>
              <w:t xml:space="preserve">№ </w:t>
            </w:r>
            <w:r w:rsidR="00691FBF" w:rsidRPr="001E49A5">
              <w:rPr>
                <w:sz w:val="22"/>
                <w:szCs w:val="22"/>
              </w:rPr>
              <w:t>партии</w:t>
            </w:r>
          </w:p>
        </w:tc>
        <w:tc>
          <w:tcPr>
            <w:tcW w:w="1349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pPr>
              <w:jc w:val="center"/>
            </w:pPr>
            <w:r w:rsidRPr="001E49A5">
              <w:rPr>
                <w:sz w:val="22"/>
                <w:szCs w:val="22"/>
              </w:rPr>
              <w:t>Станция</w:t>
            </w:r>
          </w:p>
        </w:tc>
        <w:tc>
          <w:tcPr>
            <w:tcW w:w="1140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pPr>
              <w:jc w:val="center"/>
            </w:pPr>
            <w:r w:rsidRPr="001E49A5">
              <w:rPr>
                <w:sz w:val="22"/>
                <w:szCs w:val="22"/>
              </w:rPr>
              <w:t>№ ПГВ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050364" w:rsidRPr="001E49A5" w:rsidRDefault="00050364" w:rsidP="00050364">
            <w:pPr>
              <w:jc w:val="center"/>
            </w:pPr>
            <w:r w:rsidRPr="001E49A5">
              <w:rPr>
                <w:sz w:val="22"/>
                <w:szCs w:val="22"/>
              </w:rPr>
              <w:t xml:space="preserve">Поставка трубы, в срок </w:t>
            </w:r>
            <w:proofErr w:type="gramStart"/>
            <w:r w:rsidRPr="001E49A5">
              <w:rPr>
                <w:sz w:val="22"/>
                <w:szCs w:val="22"/>
              </w:rPr>
              <w:t>до</w:t>
            </w:r>
            <w:proofErr w:type="gramEnd"/>
            <w:r w:rsidRPr="001E49A5">
              <w:rPr>
                <w:sz w:val="22"/>
                <w:szCs w:val="22"/>
              </w:rPr>
              <w:t>: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:rsidR="00050364" w:rsidRPr="001E49A5" w:rsidRDefault="00050364" w:rsidP="005358D3">
            <w:r w:rsidRPr="001E49A5">
              <w:rPr>
                <w:sz w:val="22"/>
                <w:szCs w:val="22"/>
              </w:rPr>
              <w:t>Количество поставки в установленный срок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9A7C58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  <w:hideMark/>
          </w:tcPr>
          <w:p w:rsidR="009A7C58" w:rsidRPr="001E49A5" w:rsidRDefault="009A7C58" w:rsidP="00501A84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Куданкулам бл.3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9A7C58" w:rsidRPr="001E49A5" w:rsidRDefault="009A7C58">
            <w:pPr>
              <w:jc w:val="center"/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ПГВ №1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30.11.2016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9A7C58" w:rsidRPr="001E49A5" w:rsidRDefault="009A7C58">
            <w:pPr>
              <w:rPr>
                <w:rFonts w:ascii="Calibri" w:hAnsi="Calibri"/>
              </w:rPr>
            </w:pPr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9A7C58" w:rsidP="005358D3">
            <w:pPr>
              <w:jc w:val="center"/>
            </w:pPr>
            <w:r w:rsidRPr="001E49A5">
              <w:rPr>
                <w:sz w:val="22"/>
                <w:szCs w:val="22"/>
              </w:rPr>
              <w:t>2</w:t>
            </w:r>
          </w:p>
        </w:tc>
        <w:tc>
          <w:tcPr>
            <w:tcW w:w="1349" w:type="dxa"/>
            <w:vMerge/>
            <w:shd w:val="clear" w:color="auto" w:fill="auto"/>
            <w:vAlign w:val="center"/>
            <w:hideMark/>
          </w:tcPr>
          <w:p w:rsidR="009A7C58" w:rsidRPr="001E49A5" w:rsidRDefault="009A7C58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9A7C58" w:rsidRPr="001E49A5" w:rsidRDefault="009A7C58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ПГВ №2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29.12.2016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9A7C58" w:rsidRPr="001E49A5" w:rsidRDefault="009A7C58" w:rsidP="005358D3"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9A7C58" w:rsidP="005358D3">
            <w:pPr>
              <w:jc w:val="center"/>
            </w:pPr>
            <w:r w:rsidRPr="001E49A5">
              <w:rPr>
                <w:sz w:val="22"/>
                <w:szCs w:val="22"/>
              </w:rPr>
              <w:t>3</w:t>
            </w:r>
          </w:p>
        </w:tc>
        <w:tc>
          <w:tcPr>
            <w:tcW w:w="1349" w:type="dxa"/>
            <w:vMerge/>
            <w:shd w:val="clear" w:color="auto" w:fill="auto"/>
            <w:vAlign w:val="center"/>
            <w:hideMark/>
          </w:tcPr>
          <w:p w:rsidR="009A7C58" w:rsidRPr="001E49A5" w:rsidRDefault="009A7C58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9A7C58" w:rsidRPr="001E49A5" w:rsidRDefault="009A7C58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ПГВ №3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14.02.2017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9A7C58" w:rsidRPr="001E49A5" w:rsidRDefault="009A7C58" w:rsidP="005358D3"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  <w:tr w:rsidR="009A7C58" w:rsidRPr="001E49A5" w:rsidTr="009A7C58">
        <w:trPr>
          <w:trHeight w:val="435"/>
        </w:trPr>
        <w:tc>
          <w:tcPr>
            <w:tcW w:w="873" w:type="dxa"/>
            <w:shd w:val="clear" w:color="auto" w:fill="auto"/>
            <w:noWrap/>
            <w:vAlign w:val="center"/>
          </w:tcPr>
          <w:p w:rsidR="009A7C58" w:rsidRPr="001E49A5" w:rsidRDefault="009A7C58" w:rsidP="005358D3">
            <w:pPr>
              <w:jc w:val="center"/>
            </w:pPr>
            <w:r w:rsidRPr="001E49A5">
              <w:rPr>
                <w:sz w:val="22"/>
                <w:szCs w:val="22"/>
              </w:rPr>
              <w:t>4</w:t>
            </w:r>
          </w:p>
        </w:tc>
        <w:tc>
          <w:tcPr>
            <w:tcW w:w="1349" w:type="dxa"/>
            <w:vMerge/>
            <w:shd w:val="clear" w:color="auto" w:fill="auto"/>
            <w:vAlign w:val="center"/>
            <w:hideMark/>
          </w:tcPr>
          <w:p w:rsidR="009A7C58" w:rsidRPr="001E49A5" w:rsidRDefault="009A7C58" w:rsidP="005358D3"/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9A7C58" w:rsidRPr="001E49A5" w:rsidRDefault="009A7C58" w:rsidP="005358D3">
            <w:pPr>
              <w:jc w:val="center"/>
            </w:pPr>
            <w:r w:rsidRPr="001E49A5">
              <w:rPr>
                <w:rFonts w:ascii="Calibri" w:hAnsi="Calibri"/>
                <w:sz w:val="22"/>
                <w:szCs w:val="22"/>
              </w:rPr>
              <w:t>ПГВ №4</w:t>
            </w:r>
          </w:p>
        </w:tc>
        <w:tc>
          <w:tcPr>
            <w:tcW w:w="2200" w:type="dxa"/>
            <w:shd w:val="clear" w:color="auto" w:fill="auto"/>
            <w:noWrap/>
            <w:vAlign w:val="center"/>
            <w:hideMark/>
          </w:tcPr>
          <w:p w:rsidR="009A7C58" w:rsidRDefault="009A7C5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30.03.2017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9A7C58" w:rsidRPr="001E49A5" w:rsidRDefault="009A7C58" w:rsidP="005358D3">
            <w:r w:rsidRPr="001E49A5">
              <w:rPr>
                <w:rFonts w:ascii="Calibri" w:hAnsi="Calibri"/>
                <w:sz w:val="22"/>
                <w:szCs w:val="22"/>
              </w:rPr>
              <w:t>1 (один) комплект по "Таблице 1"</w:t>
            </w:r>
          </w:p>
        </w:tc>
      </w:tr>
    </w:tbl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D318A6" w:rsidRPr="001E49A5" w:rsidRDefault="00D318A6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A934E2" w:rsidRPr="001E49A5" w:rsidRDefault="00970A8C" w:rsidP="00046D2B">
      <w:pPr>
        <w:suppressAutoHyphens w:val="0"/>
        <w:jc w:val="both"/>
        <w:rPr>
          <w:b/>
          <w:sz w:val="22"/>
          <w:szCs w:val="22"/>
          <w:lang w:eastAsia="ru-RU"/>
        </w:rPr>
      </w:pPr>
      <w:r w:rsidRPr="001E49A5">
        <w:rPr>
          <w:b/>
          <w:sz w:val="22"/>
          <w:szCs w:val="22"/>
          <w:lang w:eastAsia="ru-RU"/>
        </w:rPr>
        <w:t>5</w:t>
      </w:r>
      <w:r w:rsidR="00A934E2" w:rsidRPr="001E49A5">
        <w:rPr>
          <w:b/>
          <w:sz w:val="22"/>
          <w:szCs w:val="22"/>
          <w:lang w:eastAsia="ru-RU"/>
        </w:rPr>
        <w:t xml:space="preserve">. </w:t>
      </w:r>
      <w:r w:rsidR="000301DC" w:rsidRPr="001E49A5">
        <w:rPr>
          <w:b/>
          <w:sz w:val="22"/>
          <w:szCs w:val="22"/>
          <w:lang w:eastAsia="ru-RU"/>
        </w:rPr>
        <w:t>Т</w:t>
      </w:r>
      <w:r w:rsidR="00A934E2" w:rsidRPr="001E49A5">
        <w:rPr>
          <w:b/>
          <w:sz w:val="22"/>
          <w:szCs w:val="22"/>
          <w:lang w:eastAsia="ru-RU"/>
        </w:rPr>
        <w:t>ребования</w:t>
      </w:r>
      <w:r w:rsidR="000301DC" w:rsidRPr="001E49A5">
        <w:rPr>
          <w:b/>
          <w:sz w:val="22"/>
          <w:szCs w:val="22"/>
          <w:lang w:eastAsia="ru-RU"/>
        </w:rPr>
        <w:t xml:space="preserve"> к продукции</w:t>
      </w:r>
      <w:r w:rsidR="00A934E2" w:rsidRPr="001E49A5">
        <w:rPr>
          <w:b/>
          <w:sz w:val="22"/>
          <w:szCs w:val="22"/>
          <w:lang w:eastAsia="ru-RU"/>
        </w:rPr>
        <w:t>:</w:t>
      </w:r>
    </w:p>
    <w:p w:rsidR="00994823" w:rsidRPr="001E49A5" w:rsidRDefault="00994823" w:rsidP="00046D2B">
      <w:pPr>
        <w:suppressAutoHyphens w:val="0"/>
        <w:jc w:val="both"/>
        <w:rPr>
          <w:b/>
          <w:sz w:val="22"/>
          <w:szCs w:val="22"/>
          <w:lang w:eastAsia="ru-RU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1. ОБЩИЕ СВЕДЕНИЯ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BB4E61">
        <w:trPr>
          <w:trHeight w:val="421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i/>
                <w:sz w:val="22"/>
                <w:szCs w:val="22"/>
              </w:rPr>
              <w:t>Бесшовные холоднодеформированные трубы Х 16Пх1,5П 0</w:t>
            </w:r>
            <w:r w:rsidR="001E49A5" w:rsidRPr="001E49A5">
              <w:rPr>
                <w:i/>
                <w:sz w:val="22"/>
                <w:szCs w:val="22"/>
              </w:rPr>
              <w:t>8Х18Н10Т У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bookmarkStart w:id="1" w:name="_Hlk356466017"/>
            <w:r w:rsidRPr="001E49A5">
              <w:rPr>
                <w:sz w:val="22"/>
                <w:szCs w:val="22"/>
              </w:rPr>
              <w:t>Подраздел 1.2 Сведения о новизне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>Товар должен быть новым, не подвергавшимся использованию ранее, не иметь признаков эксплуатации</w:t>
            </w:r>
            <w:r w:rsidRPr="001E49A5">
              <w:rPr>
                <w:sz w:val="22"/>
                <w:szCs w:val="22"/>
              </w:rPr>
              <w:t>.</w:t>
            </w:r>
          </w:p>
        </w:tc>
      </w:tr>
      <w:bookmarkEnd w:id="1"/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sz w:val="22"/>
                <w:szCs w:val="22"/>
              </w:rPr>
              <w:t>Подраздел 1.</w:t>
            </w:r>
            <w:r w:rsidR="00BB4E61" w:rsidRPr="001E49A5">
              <w:rPr>
                <w:sz w:val="22"/>
                <w:szCs w:val="22"/>
              </w:rPr>
              <w:t>3</w:t>
            </w:r>
            <w:r w:rsidRPr="001E49A5">
              <w:rPr>
                <w:sz w:val="22"/>
                <w:szCs w:val="22"/>
              </w:rPr>
              <w:t xml:space="preserve"> Код ОКП</w:t>
            </w:r>
          </w:p>
        </w:tc>
      </w:tr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>13 0000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2. ОБЛАСТЬ ПРИМЕНЕНИЯ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1E49A5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A5" w:rsidRPr="001E49A5" w:rsidRDefault="001E49A5" w:rsidP="00F97930">
            <w:pPr>
              <w:jc w:val="center"/>
              <w:rPr>
                <w:i/>
              </w:rPr>
            </w:pPr>
            <w:r w:rsidRPr="001E49A5">
              <w:rPr>
                <w:i/>
              </w:rPr>
              <w:t>Парогенератор ПГВ-1000М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b/>
          <w:sz w:val="22"/>
          <w:szCs w:val="22"/>
        </w:rPr>
      </w:pPr>
      <w:r w:rsidRPr="001E49A5">
        <w:rPr>
          <w:sz w:val="22"/>
          <w:szCs w:val="22"/>
        </w:rPr>
        <w:t>РАЗДЕЛ 3. УСЛОВИЯ ЭКСПЛУАТАЦИИ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26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7D7982" w:rsidP="00BB4E61">
            <w:pPr>
              <w:jc w:val="both"/>
              <w:rPr>
                <w:i/>
              </w:rPr>
            </w:pPr>
            <w:r w:rsidRPr="004102EA">
              <w:rPr>
                <w:i/>
              </w:rPr>
              <w:t xml:space="preserve">Труба используется в оборудовании </w:t>
            </w:r>
            <w:r w:rsidRPr="004102EA">
              <w:rPr>
                <w:i/>
                <w:lang w:val="en-US"/>
              </w:rPr>
              <w:t>I</w:t>
            </w:r>
            <w:r w:rsidRPr="004102EA">
              <w:rPr>
                <w:i/>
              </w:rPr>
              <w:t xml:space="preserve"> класса безопасности согласно НП-001</w:t>
            </w:r>
            <w:r>
              <w:rPr>
                <w:i/>
              </w:rPr>
              <w:t>-97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b/>
          <w:sz w:val="22"/>
          <w:szCs w:val="22"/>
        </w:rPr>
      </w:pPr>
      <w:r w:rsidRPr="001E49A5">
        <w:rPr>
          <w:sz w:val="22"/>
          <w:szCs w:val="22"/>
        </w:rPr>
        <w:t>РАЗДЕЛ 4. ТЕХНИЧЕСКИЕ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>Требования к входящим в состав трубам должны соответствовать требованиям ТУ 14-3Р-197-2001</w:t>
            </w:r>
            <w:r w:rsidR="005B77E4">
              <w:rPr>
                <w:i/>
              </w:rPr>
              <w:t xml:space="preserve"> (или аналог)</w:t>
            </w:r>
            <w:r w:rsidRPr="004102EA">
              <w:rPr>
                <w:i/>
              </w:rPr>
              <w:t xml:space="preserve"> со следующими дополнениями: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1. </w:t>
            </w:r>
            <w:proofErr w:type="gramStart"/>
            <w:r w:rsidRPr="004102EA">
              <w:rPr>
                <w:i/>
              </w:rPr>
              <w:t xml:space="preserve">Трубы должны изготавливаться со шлифованной наружной и </w:t>
            </w:r>
            <w:proofErr w:type="spellStart"/>
            <w:r w:rsidRPr="004102EA">
              <w:rPr>
                <w:i/>
              </w:rPr>
              <w:t>электрохимполированной</w:t>
            </w:r>
            <w:proofErr w:type="spellEnd"/>
            <w:r w:rsidRPr="004102EA">
              <w:rPr>
                <w:i/>
              </w:rPr>
              <w:t xml:space="preserve"> внутренней поверхностями;</w:t>
            </w:r>
            <w:proofErr w:type="gramEnd"/>
          </w:p>
          <w:p w:rsidR="007D7982" w:rsidRDefault="007D7982" w:rsidP="007D7982">
            <w:pPr>
              <w:pStyle w:val="af2"/>
              <w:ind w:firstLine="708"/>
              <w:jc w:val="both"/>
              <w:rPr>
                <w:i/>
              </w:rPr>
            </w:pPr>
            <w:r>
              <w:rPr>
                <w:i/>
              </w:rPr>
              <w:t xml:space="preserve">2. Трубы должны изготавливаться из трубной заготовки с ограничением в химическом составе содержания массовой доли кобальта не более 0,05%, меди не более 0,3%, с ограничением содержания </w:t>
            </w:r>
            <w:proofErr w:type="gramStart"/>
            <w:r>
              <w:rPr>
                <w:i/>
              </w:rPr>
              <w:t>альфа-фазы</w:t>
            </w:r>
            <w:proofErr w:type="gramEnd"/>
            <w:r>
              <w:rPr>
                <w:i/>
              </w:rPr>
              <w:t xml:space="preserve"> от 1% до 5% (ГОСТ 11878-66) в металле ковшевой литой пробы. Величина альфа-фазы переносится </w:t>
            </w:r>
            <w:proofErr w:type="gramStart"/>
            <w:r>
              <w:rPr>
                <w:i/>
              </w:rPr>
              <w:t>в документ о качестве труб из документа о качестве на трубную заготовку</w:t>
            </w:r>
            <w:proofErr w:type="gramEnd"/>
            <w:r>
              <w:rPr>
                <w:i/>
              </w:rPr>
              <w:t>.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3. Трубы подвергаются </w:t>
            </w:r>
            <w:proofErr w:type="spellStart"/>
            <w:r w:rsidRPr="004102EA">
              <w:rPr>
                <w:i/>
              </w:rPr>
              <w:t>вихретоковому</w:t>
            </w:r>
            <w:proofErr w:type="spellEnd"/>
            <w:r w:rsidRPr="004102EA">
              <w:rPr>
                <w:i/>
              </w:rPr>
              <w:t xml:space="preserve"> контролю (ВТК) наружной и внутренней поверхностей, толщины стенки на </w:t>
            </w:r>
            <w:proofErr w:type="spellStart"/>
            <w:r w:rsidRPr="004102EA">
              <w:rPr>
                <w:i/>
              </w:rPr>
              <w:t>сплошность</w:t>
            </w:r>
            <w:proofErr w:type="spellEnd"/>
            <w:r w:rsidRPr="004102EA">
              <w:rPr>
                <w:i/>
              </w:rPr>
              <w:t xml:space="preserve"> материала и отсутствие шумов на внутренней поверхности труб в соответствии с «Техническими требованиями, нормами оценки качества и условиями допустимости к проведению ВТК теплообменных труб 16х1,5 мм 08Х18Н10Т» изготовителя труб. Данные «Технические требования…» разрабатываются изготовителем и согласовываются с Заказчиком до начала изготовления труб;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 xml:space="preserve">4. Шероховатость наружной и внутренней поверхностей труб по параметру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(ГОСТ 2789-73) по всей длине труб не должна превышать: по средней величине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– 1,0 мкм; по максимальной величине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 xml:space="preserve"> – 1,5 мкм. Средняя величина шероховатости наружной и внутренней поверхностей определяется как среднее арифметическое значение пяти замеров, при этом каждый единичный замер не должен превышать максимально допустимой величины </w:t>
            </w:r>
            <w:proofErr w:type="spellStart"/>
            <w:r w:rsidRPr="004102EA">
              <w:rPr>
                <w:i/>
              </w:rPr>
              <w:t>Ra</w:t>
            </w:r>
            <w:proofErr w:type="spellEnd"/>
            <w:r w:rsidRPr="004102EA">
              <w:rPr>
                <w:i/>
              </w:rPr>
              <w:t>. Контроль проводится на 3% труб от партии, но не менее трех труб;</w:t>
            </w:r>
          </w:p>
          <w:p w:rsidR="007D7982" w:rsidRPr="004102EA" w:rsidRDefault="007D7982" w:rsidP="007D7982">
            <w:pPr>
              <w:pStyle w:val="af2"/>
              <w:spacing w:line="276" w:lineRule="auto"/>
              <w:ind w:firstLine="708"/>
              <w:jc w:val="both"/>
              <w:rPr>
                <w:i/>
              </w:rPr>
            </w:pPr>
            <w:r w:rsidRPr="004102EA">
              <w:rPr>
                <w:i/>
              </w:rPr>
              <w:t>5. Испытания металла на стойкость против МКК проводят по методу АМ с провоцирующим нагревом в соответствии с Приложением В к ТУ14-3Р-197-2001;</w:t>
            </w:r>
          </w:p>
          <w:p w:rsidR="007D7982" w:rsidRPr="004102EA" w:rsidRDefault="007D7982" w:rsidP="007D7982">
            <w:pPr>
              <w:spacing w:line="276" w:lineRule="auto"/>
              <w:ind w:firstLine="708"/>
              <w:jc w:val="both"/>
              <w:rPr>
                <w:i/>
                <w:lang w:eastAsia="ru-RU"/>
              </w:rPr>
            </w:pPr>
            <w:r w:rsidRPr="004102EA">
              <w:rPr>
                <w:i/>
                <w:lang w:eastAsia="ru-RU"/>
              </w:rPr>
              <w:t>6. Выполнить испытания металла труб по пределу текучести при 20° С факультативно.</w:t>
            </w:r>
          </w:p>
          <w:p w:rsidR="005B77E4" w:rsidRPr="00C560E9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  <w:r w:rsidRPr="00C560E9">
              <w:rPr>
                <w:i/>
                <w:lang w:eastAsia="ru-RU"/>
              </w:rPr>
              <w:t>Допускается изготовление труб по иным техническим условиям (ТУ), при  этом участник должен предоставить ТУ на товар, согласованные с Головной материаловедческой организацией отрасли, ОКБ «Гидропресс» и Федеральной службой по экологическому, технологическому и атомному надзору.  При этом контроль МКК проводить по методу АМ с провоцирующим нагревом по ГОСТ 6032-89. Согласование ТУ обязан выполнить Поставщик за свой счет.</w:t>
            </w:r>
          </w:p>
          <w:p w:rsidR="005B77E4" w:rsidRPr="00E621BB" w:rsidRDefault="005B77E4" w:rsidP="005B77E4">
            <w:pPr>
              <w:pStyle w:val="af2"/>
              <w:ind w:firstLine="708"/>
              <w:jc w:val="both"/>
              <w:rPr>
                <w:i/>
              </w:rPr>
            </w:pPr>
            <w:r w:rsidRPr="00E621BB">
              <w:rPr>
                <w:i/>
              </w:rPr>
              <w:t>Продукция импортного производства допускается с обязательным выполнением требований РД 03-36-2002 "Условия поставки импортного оборудования, изделий, материалов и комплектующих для ядерных установок, радиационных источников и пунктов хранения в Российской Федерации".</w:t>
            </w:r>
          </w:p>
          <w:p w:rsidR="00501A84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  <w:r w:rsidRPr="00C560E9">
              <w:rPr>
                <w:i/>
                <w:lang w:eastAsia="ru-RU"/>
              </w:rPr>
              <w:t>Для организаций, не осуществляющих непосредственное  изготовление предмета закупки, обязательно наличие документа (подтверждение официальных дилерских полномочий, дилерский договор/сертификат, письмо от изготовителя и т.д.), подтверждающего полномочия на поставку Товара.</w:t>
            </w:r>
          </w:p>
          <w:p w:rsidR="005B77E4" w:rsidRPr="001E49A5" w:rsidRDefault="005B77E4" w:rsidP="005B77E4">
            <w:pPr>
              <w:ind w:firstLine="708"/>
              <w:jc w:val="both"/>
              <w:rPr>
                <w:i/>
                <w:lang w:eastAsia="ru-RU"/>
              </w:rPr>
            </w:pP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AC2E95" w:rsidP="00BB4E61">
            <w:pPr>
              <w:jc w:val="both"/>
              <w:rPr>
                <w:i/>
              </w:rPr>
            </w:pPr>
            <w:r w:rsidRPr="001E49A5">
              <w:rPr>
                <w:sz w:val="22"/>
                <w:szCs w:val="22"/>
              </w:rPr>
              <w:t>Подраздел 4.2</w:t>
            </w:r>
            <w:r w:rsidR="00050364" w:rsidRPr="001E49A5">
              <w:rPr>
                <w:sz w:val="22"/>
                <w:szCs w:val="22"/>
              </w:rPr>
              <w:t xml:space="preserve"> Требования к маркировке</w:t>
            </w: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D7982" w:rsidP="00BB4E61">
            <w:pPr>
              <w:jc w:val="both"/>
              <w:rPr>
                <w:i/>
              </w:rPr>
            </w:pPr>
            <w:r w:rsidRPr="00322D3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5B77E4" w:rsidRPr="001E49A5" w:rsidRDefault="005B77E4" w:rsidP="00BB4E61">
            <w:pPr>
              <w:jc w:val="both"/>
              <w:rPr>
                <w:i/>
              </w:rPr>
            </w:pPr>
          </w:p>
        </w:tc>
      </w:tr>
      <w:tr w:rsidR="001E49A5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AC2E95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4.3</w:t>
            </w:r>
            <w:r w:rsidR="00050364" w:rsidRPr="001E49A5">
              <w:rPr>
                <w:sz w:val="22"/>
                <w:szCs w:val="22"/>
              </w:rPr>
              <w:t xml:space="preserve"> Требования к упаковке</w:t>
            </w:r>
          </w:p>
        </w:tc>
      </w:tr>
      <w:tr w:rsidR="00050364" w:rsidRPr="001E49A5" w:rsidTr="00BB4E61">
        <w:trPr>
          <w:trHeight w:val="335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Default="007D7982" w:rsidP="00BB4E61">
            <w:pPr>
              <w:jc w:val="both"/>
              <w:rPr>
                <w:i/>
              </w:rPr>
            </w:pPr>
            <w:r w:rsidRPr="00322D3B">
              <w:rPr>
                <w:i/>
                <w:sz w:val="22"/>
                <w:szCs w:val="22"/>
              </w:rPr>
              <w:t>Согласно требованиям ТУ14-3Р-197-2001 (или аналог)</w:t>
            </w:r>
          </w:p>
          <w:p w:rsidR="005B77E4" w:rsidRPr="001E49A5" w:rsidRDefault="005B77E4" w:rsidP="00BB4E61">
            <w:pPr>
              <w:jc w:val="both"/>
              <w:rPr>
                <w:i/>
              </w:rPr>
            </w:pP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5. ТРЕБОВАНИЯ ПО ПРАВИЛАМ СДАЧИ И ПРИЕМКИ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5.1 Порядок сдачи и приемки</w:t>
            </w: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A5" w:rsidRPr="001E49A5" w:rsidRDefault="00501A84" w:rsidP="001E49A5">
            <w:pPr>
              <w:jc w:val="both"/>
              <w:rPr>
                <w:i/>
                <w:iCs/>
              </w:rPr>
            </w:pPr>
            <w:r w:rsidRPr="001E49A5">
              <w:rPr>
                <w:i/>
              </w:rPr>
              <w:tab/>
            </w:r>
            <w:r w:rsidR="001E49A5" w:rsidRPr="001E49A5">
              <w:rPr>
                <w:i/>
                <w:iCs/>
              </w:rPr>
              <w:t>Приемка продукции проводится на заводе изготовителе службой качества завода в соответствии с требованиями нормативной документации. Поставщик продукции должен являться изготовителем полного цикла или официальным дилером изготовителя. При поставке продукции посредником должен быть поставлен металл с учетом проб для проведения испытаний в соответствии с требованиями НД на заводе изготовителе оборудования, за счёт посредника.</w:t>
            </w:r>
          </w:p>
          <w:p w:rsidR="00501A84" w:rsidRDefault="001E49A5" w:rsidP="00EA20DA">
            <w:pPr>
              <w:jc w:val="both"/>
              <w:rPr>
                <w:i/>
              </w:rPr>
            </w:pPr>
            <w:r w:rsidRPr="001E49A5">
              <w:rPr>
                <w:i/>
              </w:rPr>
              <w:t>Входной контроль  осуществляется по количеству и качеству на складе Филиала АО «АЭМ-технологии» «Атоммаш» в г. Волгодонск в соответствии с требованиями ГОСТ 24297-87и внутренней документацией.</w:t>
            </w:r>
          </w:p>
          <w:p w:rsidR="005B77E4" w:rsidRPr="001E49A5" w:rsidRDefault="005B77E4" w:rsidP="00EA20DA">
            <w:pPr>
              <w:jc w:val="both"/>
              <w:rPr>
                <w:i/>
              </w:rPr>
            </w:pPr>
          </w:p>
        </w:tc>
      </w:tr>
      <w:tr w:rsidR="001E49A5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sz w:val="22"/>
                <w:szCs w:val="22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01A8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A84" w:rsidRPr="001E49A5" w:rsidRDefault="00501A84" w:rsidP="00F97930">
            <w:pPr>
              <w:jc w:val="both"/>
              <w:rPr>
                <w:i/>
              </w:rPr>
            </w:pPr>
            <w:r w:rsidRPr="001E49A5">
              <w:rPr>
                <w:b/>
                <w:i/>
              </w:rPr>
              <w:t>Язык документации – русский</w:t>
            </w:r>
            <w:r w:rsidRPr="001E49A5">
              <w:rPr>
                <w:i/>
              </w:rPr>
              <w:t>.</w:t>
            </w:r>
          </w:p>
          <w:p w:rsidR="00501A84" w:rsidRPr="001E49A5" w:rsidRDefault="00501A84" w:rsidP="00F97930">
            <w:pPr>
              <w:jc w:val="both"/>
              <w:rPr>
                <w:i/>
              </w:rPr>
            </w:pPr>
            <w:r w:rsidRPr="001E49A5">
              <w:rPr>
                <w:i/>
              </w:rPr>
              <w:tab/>
            </w:r>
            <w:r w:rsidR="001E49A5" w:rsidRPr="001E49A5">
              <w:rPr>
                <w:i/>
              </w:rPr>
              <w:t>Качество поставляемых труб должно соответствовать требованиям  технических  условий и подтверждаться сертификатом качества, оформленным в соответствии с требованиями НД</w:t>
            </w:r>
            <w:r w:rsidRPr="001E49A5">
              <w:rPr>
                <w:i/>
              </w:rPr>
              <w:t>.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  <w:u w:val="single"/>
              </w:rPr>
            </w:pPr>
            <w:r w:rsidRPr="001E49A5">
              <w:rPr>
                <w:i/>
              </w:rPr>
              <w:tab/>
            </w:r>
            <w:r w:rsidRPr="001E49A5">
              <w:rPr>
                <w:i/>
                <w:u w:val="single"/>
              </w:rPr>
              <w:t xml:space="preserve">В </w:t>
            </w:r>
            <w:proofErr w:type="gramStart"/>
            <w:r w:rsidRPr="001E49A5">
              <w:rPr>
                <w:i/>
                <w:u w:val="single"/>
              </w:rPr>
              <w:t>случае</w:t>
            </w:r>
            <w:proofErr w:type="gramEnd"/>
            <w:r w:rsidRPr="001E49A5">
              <w:rPr>
                <w:i/>
                <w:u w:val="single"/>
              </w:rPr>
              <w:t xml:space="preserve"> поставки продукции Российского производства: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- Поставщик обязан предоставить совместно с предметом закупки: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сертификата качества изготовителя, оформленный в соответствии с требованиями НД - оригинал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-  Сертификат на исходный металл - заверенная копия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>- Документ, подтверждающий права дилера (в случае поставки продукции дилером)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  <w:u w:val="single"/>
              </w:rPr>
            </w:pPr>
            <w:r w:rsidRPr="001E49A5">
              <w:rPr>
                <w:i/>
                <w:u w:val="single"/>
              </w:rPr>
              <w:t xml:space="preserve">В </w:t>
            </w:r>
            <w:proofErr w:type="gramStart"/>
            <w:r w:rsidRPr="001E49A5">
              <w:rPr>
                <w:i/>
                <w:u w:val="single"/>
              </w:rPr>
              <w:t>случае</w:t>
            </w:r>
            <w:proofErr w:type="gramEnd"/>
            <w:r w:rsidRPr="001E49A5">
              <w:rPr>
                <w:i/>
                <w:u w:val="single"/>
              </w:rPr>
              <w:t xml:space="preserve"> поставки продукции импортного производства: </w:t>
            </w:r>
          </w:p>
          <w:p w:rsidR="00501A84" w:rsidRPr="001E49A5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Поставщик обязан предоставить совместно с предметом закупки: </w:t>
            </w:r>
          </w:p>
          <w:p w:rsidR="00501A84" w:rsidRPr="005B77E4" w:rsidRDefault="00501A84" w:rsidP="00F97930">
            <w:pPr>
              <w:pStyle w:val="af2"/>
              <w:jc w:val="both"/>
              <w:rPr>
                <w:i/>
              </w:rPr>
            </w:pPr>
            <w:r w:rsidRPr="001E49A5">
              <w:rPr>
                <w:i/>
              </w:rPr>
              <w:t xml:space="preserve">- сертификата </w:t>
            </w:r>
            <w:r w:rsidRPr="005B77E4">
              <w:rPr>
                <w:i/>
              </w:rPr>
              <w:t>качества – оригинал</w:t>
            </w:r>
          </w:p>
          <w:p w:rsidR="00501A84" w:rsidRPr="005B77E4" w:rsidRDefault="00501A84" w:rsidP="00F97930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сертификат на исходный металл - заверенная копия</w:t>
            </w:r>
          </w:p>
          <w:p w:rsidR="00EA20DA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 План качества, оформленный в соответствии с требованиями РД ЭО 1.1.2.01.0713-2013 или требованиям договора на поставку оборудования</w:t>
            </w:r>
          </w:p>
          <w:p w:rsidR="00EA20DA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Отчеты о несоответствии (при их наличии) в соответствии с РД ЭО 1.1.2.01.0930-2013 или требованиям договора на поставку оборудования</w:t>
            </w:r>
          </w:p>
          <w:p w:rsidR="00501A84" w:rsidRPr="005B77E4" w:rsidRDefault="00EA20DA" w:rsidP="00EA20DA">
            <w:pPr>
              <w:pStyle w:val="af2"/>
              <w:jc w:val="both"/>
              <w:rPr>
                <w:i/>
              </w:rPr>
            </w:pPr>
            <w:r w:rsidRPr="005B77E4">
              <w:rPr>
                <w:i/>
              </w:rPr>
              <w:t>- Уточнение по оформлению ПК и ООН будет предъявлено по факту заключения договора на поставку оборудования</w:t>
            </w:r>
          </w:p>
          <w:p w:rsidR="00501A84" w:rsidRPr="001E49A5" w:rsidRDefault="00501A84" w:rsidP="00F97930">
            <w:pPr>
              <w:jc w:val="both"/>
              <w:rPr>
                <w:b/>
              </w:rPr>
            </w:pPr>
            <w:r w:rsidRPr="005B77E4">
              <w:rPr>
                <w:i/>
              </w:rPr>
              <w:t>- Решение о применении, оформленное в соответствии с требованиями  РД 03-36-2002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6. ТРЕБОВАНИЯ К ТРАНСПОРТИРОВАНИЮ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</w:pPr>
            <w:r w:rsidRPr="001E49A5">
              <w:rPr>
                <w:i/>
                <w:sz w:val="22"/>
                <w:szCs w:val="22"/>
              </w:rPr>
              <w:t>Допускается поставка любым наземным видом транспорта</w:t>
            </w:r>
            <w:r w:rsidRPr="001E49A5">
              <w:rPr>
                <w:sz w:val="22"/>
                <w:szCs w:val="22"/>
              </w:rPr>
              <w:t>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7. ТРЕБОВАНИЯ К ХРАНЕНИЮ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 xml:space="preserve">В </w:t>
            </w:r>
            <w:proofErr w:type="gramStart"/>
            <w:r w:rsidRPr="001E49A5">
              <w:rPr>
                <w:i/>
                <w:sz w:val="22"/>
                <w:szCs w:val="22"/>
              </w:rPr>
              <w:t>соответствии</w:t>
            </w:r>
            <w:proofErr w:type="gramEnd"/>
            <w:r w:rsidRPr="001E49A5">
              <w:rPr>
                <w:i/>
                <w:sz w:val="22"/>
                <w:szCs w:val="22"/>
              </w:rPr>
              <w:t xml:space="preserve"> с требованиями КТД производителя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8. ТРЕБОВАНИЯ К ОБЪЕМУ И/ИЛИ СРОКУ ПРЕДОСТАВЛЕНИЯ ГАРАНТИЙ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364" w:rsidRPr="001E49A5" w:rsidRDefault="00050364" w:rsidP="00BB4E61">
            <w:pPr>
              <w:jc w:val="both"/>
              <w:rPr>
                <w:i/>
              </w:rPr>
            </w:pPr>
            <w:r w:rsidRPr="001E49A5">
              <w:rPr>
                <w:i/>
                <w:sz w:val="22"/>
                <w:szCs w:val="22"/>
              </w:rPr>
              <w:tab/>
              <w:t>Гарантийный срок на поставляемый Товар составляет 12 месяцев от даты поставки. Претензии по качеству Товара (скрытые) дефекты могут быть заявлены в течение гарантийного срока на Товар, а в случае, если гарантийный срок не установлен или составляет менее 24 месяцев, то в течение 24 месяцев с момента передачи Товара Покупателю.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2D15DB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9</w:t>
      </w:r>
      <w:r w:rsidR="00050364" w:rsidRPr="001E49A5">
        <w:rPr>
          <w:sz w:val="22"/>
          <w:szCs w:val="22"/>
        </w:rPr>
        <w:t>. ТРЕБОВАНИЯ ПО БЕЗОПАСНОСТИ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501A84" w:rsidRPr="001E49A5" w:rsidTr="00501A84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A84" w:rsidRPr="001E49A5" w:rsidRDefault="007D7982" w:rsidP="00F97930">
            <w:pPr>
              <w:pStyle w:val="ac"/>
              <w:tabs>
                <w:tab w:val="left" w:pos="284"/>
              </w:tabs>
              <w:ind w:right="34"/>
              <w:jc w:val="center"/>
              <w:rPr>
                <w:i/>
              </w:rPr>
            </w:pPr>
            <w:r w:rsidRPr="004102EA">
              <w:rPr>
                <w:i/>
                <w:lang w:eastAsia="en-US"/>
              </w:rPr>
              <w:t>Класс безопасности 2 согласно НП-001-97 (ПНАЭ Г-01-011-97)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</w:t>
      </w:r>
      <w:r w:rsidR="002D15DB" w:rsidRPr="001E49A5">
        <w:rPr>
          <w:sz w:val="22"/>
          <w:szCs w:val="22"/>
        </w:rPr>
        <w:t>0</w:t>
      </w:r>
      <w:r w:rsidRPr="001E49A5">
        <w:rPr>
          <w:sz w:val="22"/>
          <w:szCs w:val="22"/>
        </w:rPr>
        <w:t>. ТРЕБОВАНИЯ К КАЧЕСТВУ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050364" w:rsidRPr="001E49A5" w:rsidTr="00BB4E61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C44" w:rsidRPr="001E49A5" w:rsidRDefault="00050364" w:rsidP="001E49A5">
            <w:pPr>
              <w:pStyle w:val="af2"/>
              <w:ind w:left="318"/>
              <w:jc w:val="both"/>
              <w:rPr>
                <w:i/>
                <w:sz w:val="22"/>
                <w:szCs w:val="22"/>
              </w:rPr>
            </w:pPr>
            <w:r w:rsidRPr="001E49A5">
              <w:rPr>
                <w:i/>
                <w:sz w:val="22"/>
                <w:szCs w:val="22"/>
              </w:rPr>
              <w:t>Качество поставляемых Изделий должно соответствовать действующим в России стандартам (ГОСТ), техническим условиям (ТУ) и подтверждаться сертификатом  завода-изготовителя на изделие с отметкой ОТК и планом качества на изделия (в случае поставки от импортного производителя). Поставляемые  Изделия должны быть новыми, (не допускается поставка выставочных образцов) Изделия должны быть поставлены  комплектно и обеспечивать конструктивную и функциональную совместимость.</w:t>
            </w:r>
          </w:p>
        </w:tc>
      </w:tr>
    </w:tbl>
    <w:p w:rsidR="00050364" w:rsidRPr="001E49A5" w:rsidRDefault="00050364" w:rsidP="00BB4E61">
      <w:pPr>
        <w:jc w:val="both"/>
        <w:rPr>
          <w:sz w:val="22"/>
          <w:szCs w:val="22"/>
        </w:rPr>
      </w:pPr>
    </w:p>
    <w:p w:rsidR="00050364" w:rsidRPr="001E49A5" w:rsidRDefault="00050364" w:rsidP="00BB4E61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>РАЗДЕЛ 1</w:t>
      </w:r>
      <w:r w:rsidR="002D15DB" w:rsidRPr="001E49A5">
        <w:rPr>
          <w:sz w:val="22"/>
          <w:szCs w:val="22"/>
        </w:rPr>
        <w:t>1</w:t>
      </w:r>
      <w:r w:rsidRPr="001E49A5">
        <w:rPr>
          <w:sz w:val="22"/>
          <w:szCs w:val="22"/>
        </w:rPr>
        <w:t>. ДОПОЛНИТЕЛЬНЫЕ (ИНЫЕ) ТРЕБОВАНИЯ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4"/>
      </w:tblGrid>
      <w:tr w:rsidR="00994823" w:rsidRPr="001E49A5" w:rsidTr="00994823">
        <w:trPr>
          <w:trHeight w:val="399"/>
        </w:trPr>
        <w:tc>
          <w:tcPr>
            <w:tcW w:w="14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9A5" w:rsidRPr="001E49A5" w:rsidRDefault="001E49A5" w:rsidP="001E49A5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1E49A5">
              <w:rPr>
                <w:i/>
              </w:rPr>
              <w:t>13.1</w:t>
            </w:r>
            <w:proofErr w:type="gramStart"/>
            <w:r w:rsidRPr="001E49A5">
              <w:rPr>
                <w:i/>
              </w:rPr>
              <w:t xml:space="preserve"> Д</w:t>
            </w:r>
            <w:proofErr w:type="gramEnd"/>
            <w:r w:rsidRPr="001E49A5">
              <w:rPr>
                <w:i/>
              </w:rPr>
              <w:t xml:space="preserve">ля реализации требования </w:t>
            </w:r>
            <w:proofErr w:type="spellStart"/>
            <w:r w:rsidRPr="001E49A5">
              <w:rPr>
                <w:i/>
              </w:rPr>
              <w:t>Ростехнадзора</w:t>
            </w:r>
            <w:proofErr w:type="spellEnd"/>
            <w:r w:rsidRPr="001E49A5">
              <w:rPr>
                <w:i/>
              </w:rPr>
              <w:t xml:space="preserve">  (Решение № 1/11-Пч от 04.03.2015г., Приложение №2) по оценке соответствия в форме  испытания металла, </w:t>
            </w:r>
            <w:r w:rsidRPr="001E49A5">
              <w:rPr>
                <w:b/>
                <w:i/>
              </w:rPr>
              <w:t>поступающего из Украины</w:t>
            </w:r>
            <w:r w:rsidRPr="001E49A5">
              <w:rPr>
                <w:i/>
              </w:rPr>
              <w:t>, вместе с основной продукцией предусмотреть поставку дополнительно к объёмам Приложения №1 к техническому заданию,</w:t>
            </w:r>
            <w:r w:rsidRPr="001E49A5">
              <w:rPr>
                <w:b/>
                <w:i/>
              </w:rPr>
              <w:t xml:space="preserve"> за счёт Поставщика</w:t>
            </w:r>
            <w:r w:rsidRPr="001E49A5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994823" w:rsidRDefault="001E49A5" w:rsidP="001E49A5">
            <w:pPr>
              <w:pStyle w:val="ac"/>
              <w:tabs>
                <w:tab w:val="left" w:pos="284"/>
              </w:tabs>
              <w:ind w:right="34"/>
              <w:jc w:val="both"/>
              <w:rPr>
                <w:i/>
              </w:rPr>
            </w:pPr>
            <w:r w:rsidRPr="001E49A5">
              <w:rPr>
                <w:i/>
              </w:rPr>
              <w:t xml:space="preserve">          13.2</w:t>
            </w:r>
            <w:proofErr w:type="gramStart"/>
            <w:r w:rsidRPr="001E49A5">
              <w:rPr>
                <w:i/>
              </w:rPr>
              <w:t xml:space="preserve"> Д</w:t>
            </w:r>
            <w:proofErr w:type="gramEnd"/>
            <w:r w:rsidRPr="001E49A5">
              <w:rPr>
                <w:i/>
              </w:rPr>
              <w:t xml:space="preserve">ля реализации требования </w:t>
            </w:r>
            <w:proofErr w:type="spellStart"/>
            <w:r w:rsidRPr="001E49A5">
              <w:rPr>
                <w:i/>
              </w:rPr>
              <w:t>Ростехнадзора</w:t>
            </w:r>
            <w:proofErr w:type="spellEnd"/>
            <w:r w:rsidRPr="001E49A5">
              <w:rPr>
                <w:i/>
              </w:rPr>
              <w:t xml:space="preserve"> по оценке соответствия в форме испытания металла, </w:t>
            </w:r>
            <w:r w:rsidRPr="001E49A5">
              <w:rPr>
                <w:b/>
                <w:i/>
              </w:rPr>
              <w:t>поступающего от Российского посредника/дилера</w:t>
            </w:r>
            <w:r w:rsidRPr="001E49A5">
              <w:rPr>
                <w:i/>
              </w:rPr>
              <w:t xml:space="preserve">, вместе с основной продукцией предусмотреть поставку дополнительно к объёмам Приложения №1 к техническому заданию, </w:t>
            </w:r>
            <w:r w:rsidRPr="001E49A5">
              <w:rPr>
                <w:b/>
                <w:i/>
              </w:rPr>
              <w:t>за счёт Поставщика</w:t>
            </w:r>
            <w:r w:rsidRPr="001E49A5">
              <w:rPr>
                <w:i/>
              </w:rPr>
              <w:t>, одну трубу из указанных в сертификате качества (на партию по сертификату), с максимальными размерами длинны трубы из указанных в сертификате.</w:t>
            </w:r>
          </w:p>
          <w:p w:rsidR="003B48EE" w:rsidRPr="001E49A5" w:rsidRDefault="003B48EE" w:rsidP="000647E2">
            <w:pPr>
              <w:pStyle w:val="ac"/>
              <w:tabs>
                <w:tab w:val="left" w:pos="284"/>
              </w:tabs>
              <w:ind w:right="34"/>
              <w:jc w:val="both"/>
              <w:rPr>
                <w:b/>
                <w:i/>
              </w:rPr>
            </w:pPr>
            <w:r w:rsidRPr="00C16D9B">
              <w:rPr>
                <w:i/>
              </w:rPr>
              <w:t>13.3. Для предотвращения применения на атомных станциях Российской Федерации продукции, не соответствующей обязательным требованиям в области использования атомной энергии, Покупатель в случае дополнительных требований вышестоящих организаций, контролирующих органов или требований законодательства, вправе проводить дополнительную оценку соответствия продукции (далее – дополнительная оценка) в порядке и объеме, установленные в Приложении №</w:t>
            </w:r>
            <w:r w:rsidR="000647E2" w:rsidRPr="00C16D9B">
              <w:rPr>
                <w:i/>
              </w:rPr>
              <w:t>8</w:t>
            </w:r>
            <w:r w:rsidRPr="00C16D9B">
              <w:rPr>
                <w:i/>
              </w:rPr>
              <w:t xml:space="preserve"> к настоящему Договору. В </w:t>
            </w:r>
            <w:proofErr w:type="gramStart"/>
            <w:r w:rsidRPr="00C16D9B">
              <w:rPr>
                <w:i/>
              </w:rPr>
              <w:t>таком</w:t>
            </w:r>
            <w:proofErr w:type="gramEnd"/>
            <w:r w:rsidRPr="00C16D9B">
              <w:rPr>
                <w:i/>
              </w:rPr>
              <w:t xml:space="preserve"> случае Поставщик обязан компенсировать расходы Покупателя на проведение дополнительной оценки, которые компенсируются Поставщиком после проведения такой дополнительной оценки в течение </w:t>
            </w:r>
            <w:r w:rsidR="000647E2" w:rsidRPr="00C16D9B">
              <w:rPr>
                <w:i/>
              </w:rPr>
              <w:t xml:space="preserve">5 рабочих </w:t>
            </w:r>
            <w:r w:rsidRPr="00C16D9B">
              <w:rPr>
                <w:i/>
              </w:rPr>
              <w:t xml:space="preserve">дней с момента выставления Покупателем соответствующего счета с приложением документов, подтверждающие такие расходы. Предельный размер указанных расходов не должен составлять  более </w:t>
            </w:r>
            <w:r w:rsidR="000647E2" w:rsidRPr="00C16D9B">
              <w:rPr>
                <w:i/>
              </w:rPr>
              <w:t>3</w:t>
            </w:r>
            <w:r w:rsidRPr="00C16D9B">
              <w:rPr>
                <w:i/>
              </w:rPr>
              <w:t>% от цены продукции, прошедшей дополнительную оценку</w:t>
            </w:r>
          </w:p>
        </w:tc>
      </w:tr>
    </w:tbl>
    <w:p w:rsidR="00BB4E61" w:rsidRPr="001E49A5" w:rsidRDefault="00BB4E61" w:rsidP="001D6CFA">
      <w:pPr>
        <w:jc w:val="both"/>
        <w:rPr>
          <w:sz w:val="22"/>
          <w:szCs w:val="22"/>
        </w:rPr>
      </w:pPr>
    </w:p>
    <w:p w:rsidR="00994823" w:rsidRPr="001E49A5" w:rsidRDefault="00994823" w:rsidP="001D6CFA">
      <w:pPr>
        <w:jc w:val="both"/>
        <w:rPr>
          <w:sz w:val="22"/>
          <w:szCs w:val="22"/>
        </w:rPr>
      </w:pPr>
    </w:p>
    <w:p w:rsidR="00994823" w:rsidRPr="001E49A5" w:rsidRDefault="00994823" w:rsidP="001D6CFA">
      <w:pPr>
        <w:jc w:val="both"/>
        <w:rPr>
          <w:sz w:val="22"/>
          <w:szCs w:val="22"/>
        </w:rPr>
      </w:pPr>
    </w:p>
    <w:p w:rsidR="001D6CFA" w:rsidRPr="001E49A5" w:rsidRDefault="001D6CFA" w:rsidP="001D6CFA">
      <w:pPr>
        <w:jc w:val="both"/>
        <w:rPr>
          <w:sz w:val="22"/>
          <w:szCs w:val="22"/>
        </w:rPr>
      </w:pPr>
      <w:r w:rsidRPr="001E49A5">
        <w:rPr>
          <w:sz w:val="22"/>
          <w:szCs w:val="22"/>
        </w:rPr>
        <w:t xml:space="preserve">Настоящая Спецификация № </w:t>
      </w:r>
      <w:r w:rsidR="006E6C44" w:rsidRPr="001E49A5">
        <w:rPr>
          <w:sz w:val="22"/>
          <w:szCs w:val="22"/>
        </w:rPr>
        <w:t>1.</w:t>
      </w:r>
      <w:r w:rsidR="006C4091" w:rsidRPr="006C4091">
        <w:rPr>
          <w:sz w:val="22"/>
          <w:szCs w:val="22"/>
        </w:rPr>
        <w:t>1</w:t>
      </w:r>
      <w:r w:rsidRPr="001E49A5">
        <w:rPr>
          <w:sz w:val="22"/>
          <w:szCs w:val="22"/>
        </w:rPr>
        <w:t xml:space="preserve"> составлена в двух подлинных экземплярах, имеющих одинаковую юридическую силу, по одной для каждой из Сторон.</w:t>
      </w:r>
    </w:p>
    <w:p w:rsidR="00C730BE" w:rsidRPr="001E49A5" w:rsidRDefault="001D6CFA" w:rsidP="001D6CFA">
      <w:pPr>
        <w:spacing w:after="240"/>
        <w:ind w:right="-23"/>
        <w:jc w:val="both"/>
        <w:rPr>
          <w:sz w:val="22"/>
          <w:szCs w:val="22"/>
        </w:rPr>
      </w:pPr>
      <w:r w:rsidRPr="001E49A5">
        <w:rPr>
          <w:sz w:val="22"/>
          <w:szCs w:val="22"/>
        </w:rPr>
        <w:t xml:space="preserve">Настоящая Спецификация № </w:t>
      </w:r>
      <w:r w:rsidR="006E6C44" w:rsidRPr="001E49A5">
        <w:rPr>
          <w:sz w:val="22"/>
          <w:szCs w:val="22"/>
        </w:rPr>
        <w:t>1.</w:t>
      </w:r>
      <w:r w:rsidR="006C4091" w:rsidRPr="006C4091">
        <w:rPr>
          <w:sz w:val="22"/>
          <w:szCs w:val="22"/>
        </w:rPr>
        <w:t>1</w:t>
      </w:r>
      <w:r w:rsidRPr="001E49A5">
        <w:rPr>
          <w:sz w:val="22"/>
          <w:szCs w:val="22"/>
        </w:rPr>
        <w:t xml:space="preserve"> вступает в силу с момента её подписания Сторонами и является неотъемлемой частью Договора поставки №____________________ от «_____»______________ 201</w:t>
      </w:r>
      <w:r w:rsidR="002435A1" w:rsidRPr="001E49A5">
        <w:rPr>
          <w:sz w:val="22"/>
          <w:szCs w:val="22"/>
        </w:rPr>
        <w:t>5</w:t>
      </w:r>
      <w:r w:rsidRPr="001E49A5">
        <w:rPr>
          <w:sz w:val="22"/>
          <w:szCs w:val="22"/>
        </w:rPr>
        <w:t xml:space="preserve"> г.</w:t>
      </w:r>
    </w:p>
    <w:p w:rsidR="00994823" w:rsidRPr="001E49A5" w:rsidRDefault="00994823" w:rsidP="001D6CFA">
      <w:pPr>
        <w:spacing w:after="240"/>
        <w:ind w:right="-23"/>
        <w:jc w:val="both"/>
        <w:rPr>
          <w:sz w:val="22"/>
          <w:szCs w:val="22"/>
        </w:rPr>
      </w:pPr>
    </w:p>
    <w:p w:rsidR="00691FBF" w:rsidRPr="001E49A5" w:rsidRDefault="00691FBF" w:rsidP="00691FBF">
      <w:pPr>
        <w:spacing w:after="240"/>
        <w:ind w:right="-23"/>
        <w:jc w:val="both"/>
        <w:rPr>
          <w:sz w:val="22"/>
          <w:szCs w:val="22"/>
          <w:lang w:val="en-US"/>
        </w:rPr>
      </w:pPr>
    </w:p>
    <w:p w:rsidR="00691FBF" w:rsidRPr="001E49A5" w:rsidRDefault="00691FBF" w:rsidP="00691FBF">
      <w:pPr>
        <w:suppressAutoHyphens w:val="0"/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1E0"/>
      </w:tblPr>
      <w:tblGrid>
        <w:gridCol w:w="7054"/>
        <w:gridCol w:w="7088"/>
      </w:tblGrid>
      <w:tr w:rsidR="001E49A5" w:rsidRPr="001E49A5" w:rsidTr="00FC2CEB">
        <w:tc>
          <w:tcPr>
            <w:tcW w:w="7054" w:type="dxa"/>
          </w:tcPr>
          <w:p w:rsidR="00691FBF" w:rsidRPr="001E49A5" w:rsidRDefault="00691FBF" w:rsidP="00FC2CEB">
            <w:r w:rsidRPr="001E49A5">
              <w:rPr>
                <w:b/>
              </w:rPr>
              <w:t>ЗАКАЗЧИК:</w:t>
            </w:r>
            <w:r w:rsidRPr="001E49A5">
              <w:rPr>
                <w:b/>
              </w:rPr>
              <w:tab/>
            </w:r>
          </w:p>
        </w:tc>
        <w:tc>
          <w:tcPr>
            <w:tcW w:w="7088" w:type="dxa"/>
          </w:tcPr>
          <w:p w:rsidR="00691FBF" w:rsidRPr="001E49A5" w:rsidRDefault="00691FBF" w:rsidP="00FC2CEB">
            <w:r w:rsidRPr="001E49A5">
              <w:rPr>
                <w:b/>
              </w:rPr>
              <w:t>ПОСТАВЩИК:</w:t>
            </w:r>
          </w:p>
        </w:tc>
      </w:tr>
      <w:tr w:rsidR="001E49A5" w:rsidRPr="001E49A5" w:rsidTr="00FC2CEB">
        <w:tc>
          <w:tcPr>
            <w:tcW w:w="7054" w:type="dxa"/>
          </w:tcPr>
          <w:p w:rsidR="00691FBF" w:rsidRPr="001E49A5" w:rsidRDefault="00691FBF" w:rsidP="00FC2CEB">
            <w:r w:rsidRPr="001E49A5">
              <w:t>АО «ДЕЗ»</w:t>
            </w:r>
          </w:p>
          <w:p w:rsidR="00691FBF" w:rsidRPr="001E49A5" w:rsidRDefault="00691FBF" w:rsidP="00FC2CEB">
            <w:r w:rsidRPr="001E49A5">
              <w:t>Генеральный директор</w:t>
            </w:r>
          </w:p>
        </w:tc>
        <w:tc>
          <w:tcPr>
            <w:tcW w:w="7088" w:type="dxa"/>
          </w:tcPr>
          <w:p w:rsidR="00691FBF" w:rsidRPr="001E49A5" w:rsidRDefault="00691FBF" w:rsidP="00FC2CEB"/>
        </w:tc>
      </w:tr>
      <w:tr w:rsidR="00691FBF" w:rsidRPr="001E49A5" w:rsidTr="00FC2CEB">
        <w:tc>
          <w:tcPr>
            <w:tcW w:w="7054" w:type="dxa"/>
          </w:tcPr>
          <w:p w:rsidR="00691FBF" w:rsidRPr="001E49A5" w:rsidRDefault="00691FBF" w:rsidP="00FC2CEB"/>
          <w:p w:rsidR="00691FBF" w:rsidRPr="001E49A5" w:rsidRDefault="00691FBF" w:rsidP="00FC2CEB"/>
          <w:p w:rsidR="00691FBF" w:rsidRPr="001E49A5" w:rsidRDefault="00691FBF" w:rsidP="00FC2CEB">
            <w:r w:rsidRPr="001E49A5">
              <w:t>_____________ Д.Г. Тарло</w:t>
            </w:r>
          </w:p>
          <w:p w:rsidR="00691FBF" w:rsidRPr="001E49A5" w:rsidRDefault="00691FBF" w:rsidP="00FC2CEB"/>
        </w:tc>
        <w:tc>
          <w:tcPr>
            <w:tcW w:w="7088" w:type="dxa"/>
          </w:tcPr>
          <w:p w:rsidR="00691FBF" w:rsidRPr="001E49A5" w:rsidRDefault="00691FBF" w:rsidP="00FC2CEB"/>
          <w:p w:rsidR="00691FBF" w:rsidRPr="001E49A5" w:rsidRDefault="00691FBF" w:rsidP="00FC2CEB"/>
          <w:p w:rsidR="00691FBF" w:rsidRPr="001E49A5" w:rsidRDefault="00691FBF" w:rsidP="00EA20DA">
            <w:r w:rsidRPr="001E49A5">
              <w:t>_____________ /_____________/</w:t>
            </w:r>
          </w:p>
        </w:tc>
      </w:tr>
    </w:tbl>
    <w:p w:rsidR="00C730BE" w:rsidRPr="001E49A5" w:rsidRDefault="00C730BE" w:rsidP="00EA20DA">
      <w:pPr>
        <w:spacing w:after="240"/>
        <w:ind w:right="-23"/>
        <w:jc w:val="both"/>
        <w:rPr>
          <w:sz w:val="22"/>
          <w:szCs w:val="22"/>
        </w:rPr>
      </w:pPr>
    </w:p>
    <w:sectPr w:rsidR="00C730BE" w:rsidRPr="001E49A5" w:rsidSect="0075042E">
      <w:footerReference w:type="default" r:id="rId8"/>
      <w:pgSz w:w="16838" w:h="11906" w:orient="landscape"/>
      <w:pgMar w:top="1135" w:right="1134" w:bottom="85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0C5" w:rsidRDefault="00DA60C5">
      <w:r>
        <w:separator/>
      </w:r>
    </w:p>
  </w:endnote>
  <w:endnote w:type="continuationSeparator" w:id="0">
    <w:p w:rsidR="00DA60C5" w:rsidRDefault="00DA6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4E2" w:rsidRPr="00C57737" w:rsidRDefault="00A934E2" w:rsidP="00FF244D">
    <w:pPr>
      <w:pStyle w:val="ad"/>
      <w:tabs>
        <w:tab w:val="clear" w:pos="4677"/>
        <w:tab w:val="clear" w:pos="9355"/>
        <w:tab w:val="center" w:pos="5102"/>
        <w:tab w:val="right" w:pos="10205"/>
      </w:tabs>
      <w:rPr>
        <w:color w:val="7F7F7F"/>
      </w:rPr>
    </w:pPr>
    <w:r w:rsidRPr="00C57737">
      <w:rPr>
        <w:color w:val="7F7F7F"/>
      </w:rPr>
      <w:tab/>
    </w:r>
    <w:r w:rsidRPr="00C57737">
      <w:rPr>
        <w:color w:val="7F7F7F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0C5" w:rsidRDefault="00DA60C5">
      <w:r>
        <w:separator/>
      </w:r>
    </w:p>
  </w:footnote>
  <w:footnote w:type="continuationSeparator" w:id="0">
    <w:p w:rsidR="00DA60C5" w:rsidRDefault="00DA6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86D0695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>
    <w:nsid w:val="01AC509B"/>
    <w:multiLevelType w:val="hybridMultilevel"/>
    <w:tmpl w:val="3E2CA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B51305"/>
    <w:multiLevelType w:val="hybridMultilevel"/>
    <w:tmpl w:val="DB142DA2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1C6044B1"/>
    <w:multiLevelType w:val="hybridMultilevel"/>
    <w:tmpl w:val="97F2B8F0"/>
    <w:lvl w:ilvl="0" w:tplc="563494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F61DD"/>
    <w:multiLevelType w:val="hybridMultilevel"/>
    <w:tmpl w:val="9C2CADD4"/>
    <w:lvl w:ilvl="0" w:tplc="9C0A9FCA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1AD1F11"/>
    <w:multiLevelType w:val="multilevel"/>
    <w:tmpl w:val="3A90F0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A1B523A"/>
    <w:multiLevelType w:val="multilevel"/>
    <w:tmpl w:val="9CCA9194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8">
    <w:nsid w:val="3F7B08F9"/>
    <w:multiLevelType w:val="hybridMultilevel"/>
    <w:tmpl w:val="B0146B0E"/>
    <w:lvl w:ilvl="0" w:tplc="A596EA50">
      <w:start w:val="1"/>
      <w:numFmt w:val="decimal"/>
      <w:lvlText w:val="%1."/>
      <w:lvlJc w:val="left"/>
      <w:pPr>
        <w:ind w:left="121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  <w:rPr>
        <w:rFonts w:cs="Times New Roman"/>
      </w:rPr>
    </w:lvl>
  </w:abstractNum>
  <w:abstractNum w:abstractNumId="9">
    <w:nsid w:val="46F204DF"/>
    <w:multiLevelType w:val="multilevel"/>
    <w:tmpl w:val="23B8A42A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8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cs="Times New Roman" w:hint="default"/>
      </w:rPr>
    </w:lvl>
  </w:abstractNum>
  <w:abstractNum w:abstractNumId="10">
    <w:nsid w:val="56652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5D5F3EE4"/>
    <w:multiLevelType w:val="singleLevel"/>
    <w:tmpl w:val="A16A0F64"/>
    <w:lvl w:ilvl="0">
      <w:start w:val="8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12">
    <w:nsid w:val="64C23F52"/>
    <w:multiLevelType w:val="singleLevel"/>
    <w:tmpl w:val="EC867098"/>
    <w:lvl w:ilvl="0">
      <w:start w:val="1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3">
    <w:nsid w:val="66C30DF9"/>
    <w:multiLevelType w:val="hybridMultilevel"/>
    <w:tmpl w:val="67E2B3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BC7598"/>
    <w:multiLevelType w:val="hybridMultilevel"/>
    <w:tmpl w:val="2D2E9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208"/>
    <w:multiLevelType w:val="singleLevel"/>
    <w:tmpl w:val="3B3E435E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6">
    <w:nsid w:val="6D3F5683"/>
    <w:multiLevelType w:val="hybridMultilevel"/>
    <w:tmpl w:val="334C4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CB5B6D"/>
    <w:multiLevelType w:val="multilevel"/>
    <w:tmpl w:val="22241CFA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8">
    <w:nsid w:val="76E20207"/>
    <w:multiLevelType w:val="singleLevel"/>
    <w:tmpl w:val="E124BB18"/>
    <w:lvl w:ilvl="0">
      <w:start w:val="1"/>
      <w:numFmt w:val="decimal"/>
      <w:lvlText w:val="6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784E08C9"/>
    <w:multiLevelType w:val="hybridMultilevel"/>
    <w:tmpl w:val="83A011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AA4271A"/>
    <w:multiLevelType w:val="multilevel"/>
    <w:tmpl w:val="92AC4EE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7B5A0141"/>
    <w:multiLevelType w:val="hybridMultilevel"/>
    <w:tmpl w:val="8574318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>
    <w:nsid w:val="7D7A0F5F"/>
    <w:multiLevelType w:val="hybridMultilevel"/>
    <w:tmpl w:val="A9E09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20"/>
  </w:num>
  <w:num w:numId="5">
    <w:abstractNumId w:val="6"/>
  </w:num>
  <w:num w:numId="6">
    <w:abstractNumId w:val="15"/>
    <w:lvlOverride w:ilvl="0">
      <w:startOverride w:val="3"/>
    </w:lvlOverride>
  </w:num>
  <w:num w:numId="7">
    <w:abstractNumId w:val="18"/>
    <w:lvlOverride w:ilvl="0">
      <w:startOverride w:val="1"/>
    </w:lvlOverride>
  </w:num>
  <w:num w:numId="8">
    <w:abstractNumId w:val="18"/>
    <w:lvlOverride w:ilvl="0">
      <w:lvl w:ilvl="0">
        <w:start w:val="1"/>
        <w:numFmt w:val="decimal"/>
        <w:lvlText w:val="6.%1."/>
        <w:legacy w:legacy="1" w:legacySpace="0" w:legacyIndent="55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  <w:lvlOverride w:ilvl="0">
      <w:startOverride w:val="8"/>
    </w:lvlOverride>
  </w:num>
  <w:num w:numId="10">
    <w:abstractNumId w:val="12"/>
    <w:lvlOverride w:ilvl="0">
      <w:startOverride w:val="12"/>
    </w:lvlOverride>
  </w:num>
  <w:num w:numId="11">
    <w:abstractNumId w:val="4"/>
  </w:num>
  <w:num w:numId="12">
    <w:abstractNumId w:val="2"/>
  </w:num>
  <w:num w:numId="13">
    <w:abstractNumId w:val="22"/>
  </w:num>
  <w:num w:numId="14">
    <w:abstractNumId w:val="9"/>
  </w:num>
  <w:num w:numId="15">
    <w:abstractNumId w:val="8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1"/>
  </w:num>
  <w:num w:numId="24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6EB"/>
    <w:rsid w:val="00007C4F"/>
    <w:rsid w:val="00010756"/>
    <w:rsid w:val="0001165F"/>
    <w:rsid w:val="0001554A"/>
    <w:rsid w:val="0001577A"/>
    <w:rsid w:val="000157C8"/>
    <w:rsid w:val="0002494C"/>
    <w:rsid w:val="000249FD"/>
    <w:rsid w:val="0002587D"/>
    <w:rsid w:val="000301DC"/>
    <w:rsid w:val="0003583A"/>
    <w:rsid w:val="000367C7"/>
    <w:rsid w:val="00037585"/>
    <w:rsid w:val="000412B1"/>
    <w:rsid w:val="00042210"/>
    <w:rsid w:val="000451BC"/>
    <w:rsid w:val="00045CC4"/>
    <w:rsid w:val="00045E57"/>
    <w:rsid w:val="00046D2B"/>
    <w:rsid w:val="00050364"/>
    <w:rsid w:val="00050BB6"/>
    <w:rsid w:val="00050D73"/>
    <w:rsid w:val="00050F13"/>
    <w:rsid w:val="00053FA6"/>
    <w:rsid w:val="000543F3"/>
    <w:rsid w:val="00054694"/>
    <w:rsid w:val="00055240"/>
    <w:rsid w:val="0005563C"/>
    <w:rsid w:val="00056965"/>
    <w:rsid w:val="00057F98"/>
    <w:rsid w:val="00062740"/>
    <w:rsid w:val="00063535"/>
    <w:rsid w:val="000647E2"/>
    <w:rsid w:val="00066766"/>
    <w:rsid w:val="000728AE"/>
    <w:rsid w:val="0008255C"/>
    <w:rsid w:val="00082C1C"/>
    <w:rsid w:val="00085269"/>
    <w:rsid w:val="000852E1"/>
    <w:rsid w:val="00092335"/>
    <w:rsid w:val="000A0EFF"/>
    <w:rsid w:val="000A7409"/>
    <w:rsid w:val="000B03BB"/>
    <w:rsid w:val="000B135E"/>
    <w:rsid w:val="000B7431"/>
    <w:rsid w:val="000B7D75"/>
    <w:rsid w:val="000C2933"/>
    <w:rsid w:val="000D2E23"/>
    <w:rsid w:val="000D4E55"/>
    <w:rsid w:val="000D5A5C"/>
    <w:rsid w:val="000D5D8B"/>
    <w:rsid w:val="000D6CDB"/>
    <w:rsid w:val="000E1407"/>
    <w:rsid w:val="000E3E43"/>
    <w:rsid w:val="000E507D"/>
    <w:rsid w:val="000F221C"/>
    <w:rsid w:val="000F4764"/>
    <w:rsid w:val="000F6BE9"/>
    <w:rsid w:val="001028B2"/>
    <w:rsid w:val="001042FA"/>
    <w:rsid w:val="00107594"/>
    <w:rsid w:val="00120C50"/>
    <w:rsid w:val="00121A7D"/>
    <w:rsid w:val="00121ED5"/>
    <w:rsid w:val="00123B1A"/>
    <w:rsid w:val="00137362"/>
    <w:rsid w:val="00137636"/>
    <w:rsid w:val="00140ECF"/>
    <w:rsid w:val="00152F00"/>
    <w:rsid w:val="001617B6"/>
    <w:rsid w:val="00165EC4"/>
    <w:rsid w:val="00167294"/>
    <w:rsid w:val="00167398"/>
    <w:rsid w:val="001816D5"/>
    <w:rsid w:val="001822F7"/>
    <w:rsid w:val="00186119"/>
    <w:rsid w:val="00186C2E"/>
    <w:rsid w:val="00186EB3"/>
    <w:rsid w:val="001873C1"/>
    <w:rsid w:val="00191245"/>
    <w:rsid w:val="001916A2"/>
    <w:rsid w:val="001A0F96"/>
    <w:rsid w:val="001A30FB"/>
    <w:rsid w:val="001A3483"/>
    <w:rsid w:val="001B111F"/>
    <w:rsid w:val="001B113A"/>
    <w:rsid w:val="001B6ED8"/>
    <w:rsid w:val="001C14A5"/>
    <w:rsid w:val="001C3BFB"/>
    <w:rsid w:val="001C5827"/>
    <w:rsid w:val="001C611B"/>
    <w:rsid w:val="001D11AC"/>
    <w:rsid w:val="001D16DF"/>
    <w:rsid w:val="001D3679"/>
    <w:rsid w:val="001D3E82"/>
    <w:rsid w:val="001D5E26"/>
    <w:rsid w:val="001D6CFA"/>
    <w:rsid w:val="001E1BDF"/>
    <w:rsid w:val="001E49A5"/>
    <w:rsid w:val="001F23A1"/>
    <w:rsid w:val="001F254C"/>
    <w:rsid w:val="001F42E5"/>
    <w:rsid w:val="001F5C2B"/>
    <w:rsid w:val="002020BD"/>
    <w:rsid w:val="00205281"/>
    <w:rsid w:val="00205C7B"/>
    <w:rsid w:val="00210247"/>
    <w:rsid w:val="00221372"/>
    <w:rsid w:val="00223DE3"/>
    <w:rsid w:val="00227DE6"/>
    <w:rsid w:val="002435A1"/>
    <w:rsid w:val="002446F1"/>
    <w:rsid w:val="00246966"/>
    <w:rsid w:val="00252214"/>
    <w:rsid w:val="00254D56"/>
    <w:rsid w:val="00256DFC"/>
    <w:rsid w:val="00260148"/>
    <w:rsid w:val="00260628"/>
    <w:rsid w:val="0026068D"/>
    <w:rsid w:val="00260965"/>
    <w:rsid w:val="002653A6"/>
    <w:rsid w:val="0027107D"/>
    <w:rsid w:val="002714B7"/>
    <w:rsid w:val="002745F4"/>
    <w:rsid w:val="00277527"/>
    <w:rsid w:val="00281865"/>
    <w:rsid w:val="00281BBB"/>
    <w:rsid w:val="00293F80"/>
    <w:rsid w:val="00296D9B"/>
    <w:rsid w:val="00297BD4"/>
    <w:rsid w:val="002A06CF"/>
    <w:rsid w:val="002A704F"/>
    <w:rsid w:val="002B57C9"/>
    <w:rsid w:val="002C0106"/>
    <w:rsid w:val="002C0C92"/>
    <w:rsid w:val="002C1136"/>
    <w:rsid w:val="002C27C4"/>
    <w:rsid w:val="002D0ADB"/>
    <w:rsid w:val="002D15DB"/>
    <w:rsid w:val="002D2274"/>
    <w:rsid w:val="002D373E"/>
    <w:rsid w:val="002D7076"/>
    <w:rsid w:val="002D7745"/>
    <w:rsid w:val="002E1232"/>
    <w:rsid w:val="002F0F28"/>
    <w:rsid w:val="002F1BB8"/>
    <w:rsid w:val="002F4307"/>
    <w:rsid w:val="002F4F0C"/>
    <w:rsid w:val="0030249C"/>
    <w:rsid w:val="00307056"/>
    <w:rsid w:val="00310F99"/>
    <w:rsid w:val="003110E2"/>
    <w:rsid w:val="00313AFE"/>
    <w:rsid w:val="00313F13"/>
    <w:rsid w:val="003150DC"/>
    <w:rsid w:val="003155CF"/>
    <w:rsid w:val="003238C9"/>
    <w:rsid w:val="003278A3"/>
    <w:rsid w:val="0033158B"/>
    <w:rsid w:val="00332769"/>
    <w:rsid w:val="00332EA2"/>
    <w:rsid w:val="003361A1"/>
    <w:rsid w:val="00336985"/>
    <w:rsid w:val="00336E31"/>
    <w:rsid w:val="00343A33"/>
    <w:rsid w:val="00343BF3"/>
    <w:rsid w:val="00344FAE"/>
    <w:rsid w:val="00347356"/>
    <w:rsid w:val="00352E2A"/>
    <w:rsid w:val="00353E4E"/>
    <w:rsid w:val="00360349"/>
    <w:rsid w:val="003646FD"/>
    <w:rsid w:val="00364F6A"/>
    <w:rsid w:val="00365F49"/>
    <w:rsid w:val="0036617F"/>
    <w:rsid w:val="00367D20"/>
    <w:rsid w:val="003725DE"/>
    <w:rsid w:val="0037366C"/>
    <w:rsid w:val="003744F1"/>
    <w:rsid w:val="00377DAF"/>
    <w:rsid w:val="00383197"/>
    <w:rsid w:val="00386DEF"/>
    <w:rsid w:val="00390096"/>
    <w:rsid w:val="003909C3"/>
    <w:rsid w:val="003916DF"/>
    <w:rsid w:val="003A135E"/>
    <w:rsid w:val="003A2D0A"/>
    <w:rsid w:val="003A5EBD"/>
    <w:rsid w:val="003B2044"/>
    <w:rsid w:val="003B48EE"/>
    <w:rsid w:val="003B4BE7"/>
    <w:rsid w:val="003B65CC"/>
    <w:rsid w:val="003C03BA"/>
    <w:rsid w:val="003C696F"/>
    <w:rsid w:val="003C6C7E"/>
    <w:rsid w:val="003D061F"/>
    <w:rsid w:val="003D2C46"/>
    <w:rsid w:val="003D3057"/>
    <w:rsid w:val="003D48E4"/>
    <w:rsid w:val="003D6910"/>
    <w:rsid w:val="003E330D"/>
    <w:rsid w:val="003E4A1C"/>
    <w:rsid w:val="003E785A"/>
    <w:rsid w:val="003F0676"/>
    <w:rsid w:val="003F0CF2"/>
    <w:rsid w:val="003F1029"/>
    <w:rsid w:val="003F132D"/>
    <w:rsid w:val="003F383A"/>
    <w:rsid w:val="003F45B7"/>
    <w:rsid w:val="00401A3C"/>
    <w:rsid w:val="00402C24"/>
    <w:rsid w:val="00404DF7"/>
    <w:rsid w:val="004101F6"/>
    <w:rsid w:val="00420486"/>
    <w:rsid w:val="00420EA0"/>
    <w:rsid w:val="00421369"/>
    <w:rsid w:val="00421828"/>
    <w:rsid w:val="00423811"/>
    <w:rsid w:val="00427B49"/>
    <w:rsid w:val="00435F80"/>
    <w:rsid w:val="00440AAF"/>
    <w:rsid w:val="00442E8F"/>
    <w:rsid w:val="00443A08"/>
    <w:rsid w:val="0045151C"/>
    <w:rsid w:val="00454588"/>
    <w:rsid w:val="00455009"/>
    <w:rsid w:val="004551AD"/>
    <w:rsid w:val="0046118A"/>
    <w:rsid w:val="004615A7"/>
    <w:rsid w:val="00461EFF"/>
    <w:rsid w:val="00462E38"/>
    <w:rsid w:val="004639DA"/>
    <w:rsid w:val="0046593A"/>
    <w:rsid w:val="004709B4"/>
    <w:rsid w:val="00470E22"/>
    <w:rsid w:val="0047150B"/>
    <w:rsid w:val="00474C63"/>
    <w:rsid w:val="0048019C"/>
    <w:rsid w:val="00484D92"/>
    <w:rsid w:val="00485522"/>
    <w:rsid w:val="00485BDC"/>
    <w:rsid w:val="004869BB"/>
    <w:rsid w:val="00486E5B"/>
    <w:rsid w:val="00496052"/>
    <w:rsid w:val="004A4111"/>
    <w:rsid w:val="004A5E77"/>
    <w:rsid w:val="004A6745"/>
    <w:rsid w:val="004A7468"/>
    <w:rsid w:val="004A7847"/>
    <w:rsid w:val="004B112F"/>
    <w:rsid w:val="004B6EAA"/>
    <w:rsid w:val="004C0362"/>
    <w:rsid w:val="004C0C07"/>
    <w:rsid w:val="004D27C6"/>
    <w:rsid w:val="004D7A0D"/>
    <w:rsid w:val="004E3C7D"/>
    <w:rsid w:val="004F2175"/>
    <w:rsid w:val="004F21E1"/>
    <w:rsid w:val="004F2B77"/>
    <w:rsid w:val="00500156"/>
    <w:rsid w:val="00500E6F"/>
    <w:rsid w:val="00501A84"/>
    <w:rsid w:val="00502B6C"/>
    <w:rsid w:val="00502F91"/>
    <w:rsid w:val="00503369"/>
    <w:rsid w:val="00512EF7"/>
    <w:rsid w:val="005135C9"/>
    <w:rsid w:val="00543736"/>
    <w:rsid w:val="00547613"/>
    <w:rsid w:val="00550CA2"/>
    <w:rsid w:val="00555926"/>
    <w:rsid w:val="0055788C"/>
    <w:rsid w:val="00557FD8"/>
    <w:rsid w:val="00561293"/>
    <w:rsid w:val="0056303F"/>
    <w:rsid w:val="00565CF9"/>
    <w:rsid w:val="00570B87"/>
    <w:rsid w:val="00580EE7"/>
    <w:rsid w:val="00597EC3"/>
    <w:rsid w:val="005A3DA2"/>
    <w:rsid w:val="005A7080"/>
    <w:rsid w:val="005B77E4"/>
    <w:rsid w:val="005C203D"/>
    <w:rsid w:val="005D2078"/>
    <w:rsid w:val="005E0D1E"/>
    <w:rsid w:val="005F0CEA"/>
    <w:rsid w:val="005F1741"/>
    <w:rsid w:val="005F1D48"/>
    <w:rsid w:val="005F28E6"/>
    <w:rsid w:val="005F3227"/>
    <w:rsid w:val="00606154"/>
    <w:rsid w:val="0060688D"/>
    <w:rsid w:val="00607314"/>
    <w:rsid w:val="006100F1"/>
    <w:rsid w:val="006118FA"/>
    <w:rsid w:val="006130DC"/>
    <w:rsid w:val="00613E8C"/>
    <w:rsid w:val="00614A89"/>
    <w:rsid w:val="00615605"/>
    <w:rsid w:val="00620F04"/>
    <w:rsid w:val="00624674"/>
    <w:rsid w:val="006248DA"/>
    <w:rsid w:val="00634064"/>
    <w:rsid w:val="0063625E"/>
    <w:rsid w:val="006436DC"/>
    <w:rsid w:val="00650A8F"/>
    <w:rsid w:val="0065214A"/>
    <w:rsid w:val="00653A59"/>
    <w:rsid w:val="006547F9"/>
    <w:rsid w:val="00660063"/>
    <w:rsid w:val="0066067A"/>
    <w:rsid w:val="006620FC"/>
    <w:rsid w:val="006623E5"/>
    <w:rsid w:val="00664F33"/>
    <w:rsid w:val="00667A09"/>
    <w:rsid w:val="00674E70"/>
    <w:rsid w:val="00684B8A"/>
    <w:rsid w:val="00691FBF"/>
    <w:rsid w:val="006A03C5"/>
    <w:rsid w:val="006A1656"/>
    <w:rsid w:val="006A7903"/>
    <w:rsid w:val="006C232F"/>
    <w:rsid w:val="006C4091"/>
    <w:rsid w:val="006C5D14"/>
    <w:rsid w:val="006D1FDF"/>
    <w:rsid w:val="006D329E"/>
    <w:rsid w:val="006E32DC"/>
    <w:rsid w:val="006E6C44"/>
    <w:rsid w:val="006F15D0"/>
    <w:rsid w:val="006F2D37"/>
    <w:rsid w:val="007046DD"/>
    <w:rsid w:val="00705829"/>
    <w:rsid w:val="00706621"/>
    <w:rsid w:val="00716D07"/>
    <w:rsid w:val="0071700C"/>
    <w:rsid w:val="007218B3"/>
    <w:rsid w:val="00725F1F"/>
    <w:rsid w:val="007305E7"/>
    <w:rsid w:val="00732B78"/>
    <w:rsid w:val="007361C0"/>
    <w:rsid w:val="0074185B"/>
    <w:rsid w:val="0074190A"/>
    <w:rsid w:val="00747FE8"/>
    <w:rsid w:val="0075042E"/>
    <w:rsid w:val="00752ADA"/>
    <w:rsid w:val="00753780"/>
    <w:rsid w:val="00763181"/>
    <w:rsid w:val="00763D96"/>
    <w:rsid w:val="00764273"/>
    <w:rsid w:val="007651FD"/>
    <w:rsid w:val="007708E9"/>
    <w:rsid w:val="00773537"/>
    <w:rsid w:val="0077359D"/>
    <w:rsid w:val="0077705B"/>
    <w:rsid w:val="0077750C"/>
    <w:rsid w:val="0079181C"/>
    <w:rsid w:val="00792144"/>
    <w:rsid w:val="00794606"/>
    <w:rsid w:val="007A1CEB"/>
    <w:rsid w:val="007A2015"/>
    <w:rsid w:val="007A7A96"/>
    <w:rsid w:val="007A7E67"/>
    <w:rsid w:val="007B0289"/>
    <w:rsid w:val="007B1CA5"/>
    <w:rsid w:val="007B616A"/>
    <w:rsid w:val="007B65B5"/>
    <w:rsid w:val="007C1E00"/>
    <w:rsid w:val="007C3CF2"/>
    <w:rsid w:val="007C4445"/>
    <w:rsid w:val="007C728B"/>
    <w:rsid w:val="007D3781"/>
    <w:rsid w:val="007D5BB9"/>
    <w:rsid w:val="007D7982"/>
    <w:rsid w:val="007E0447"/>
    <w:rsid w:val="007E4AC5"/>
    <w:rsid w:val="007E72CA"/>
    <w:rsid w:val="007F1A09"/>
    <w:rsid w:val="007F4CF8"/>
    <w:rsid w:val="0080005D"/>
    <w:rsid w:val="00800E39"/>
    <w:rsid w:val="00801944"/>
    <w:rsid w:val="00801A6B"/>
    <w:rsid w:val="00801DF8"/>
    <w:rsid w:val="008036FB"/>
    <w:rsid w:val="0080392A"/>
    <w:rsid w:val="00805697"/>
    <w:rsid w:val="00811361"/>
    <w:rsid w:val="00815328"/>
    <w:rsid w:val="008218BD"/>
    <w:rsid w:val="008241E7"/>
    <w:rsid w:val="0082479A"/>
    <w:rsid w:val="00825E4B"/>
    <w:rsid w:val="0083283C"/>
    <w:rsid w:val="00837863"/>
    <w:rsid w:val="00837DA2"/>
    <w:rsid w:val="008419FE"/>
    <w:rsid w:val="00842A6B"/>
    <w:rsid w:val="00852CAD"/>
    <w:rsid w:val="00853DD8"/>
    <w:rsid w:val="00856AC0"/>
    <w:rsid w:val="008638B7"/>
    <w:rsid w:val="008659B0"/>
    <w:rsid w:val="00867207"/>
    <w:rsid w:val="00872AFF"/>
    <w:rsid w:val="00873D04"/>
    <w:rsid w:val="00873E3D"/>
    <w:rsid w:val="00875370"/>
    <w:rsid w:val="00875B2F"/>
    <w:rsid w:val="00876CD4"/>
    <w:rsid w:val="0088735D"/>
    <w:rsid w:val="00894F92"/>
    <w:rsid w:val="008A00BB"/>
    <w:rsid w:val="008A198F"/>
    <w:rsid w:val="008A47EA"/>
    <w:rsid w:val="008A4B25"/>
    <w:rsid w:val="008A5251"/>
    <w:rsid w:val="008C36FF"/>
    <w:rsid w:val="008C4637"/>
    <w:rsid w:val="008C5C8F"/>
    <w:rsid w:val="008C6DD9"/>
    <w:rsid w:val="008D1317"/>
    <w:rsid w:val="008D1323"/>
    <w:rsid w:val="008D1FDD"/>
    <w:rsid w:val="008D46A8"/>
    <w:rsid w:val="008E06B6"/>
    <w:rsid w:val="008F5A4B"/>
    <w:rsid w:val="008F7B42"/>
    <w:rsid w:val="00903202"/>
    <w:rsid w:val="00903903"/>
    <w:rsid w:val="009065FE"/>
    <w:rsid w:val="00914CFE"/>
    <w:rsid w:val="009158DE"/>
    <w:rsid w:val="00915F44"/>
    <w:rsid w:val="00920C20"/>
    <w:rsid w:val="0092284D"/>
    <w:rsid w:val="00935FAC"/>
    <w:rsid w:val="0093642B"/>
    <w:rsid w:val="00937E5A"/>
    <w:rsid w:val="00940F58"/>
    <w:rsid w:val="00941572"/>
    <w:rsid w:val="0094163D"/>
    <w:rsid w:val="009437E1"/>
    <w:rsid w:val="00945767"/>
    <w:rsid w:val="009504D2"/>
    <w:rsid w:val="00951998"/>
    <w:rsid w:val="00951AFE"/>
    <w:rsid w:val="00955087"/>
    <w:rsid w:val="00955E70"/>
    <w:rsid w:val="00957692"/>
    <w:rsid w:val="009601D5"/>
    <w:rsid w:val="00966391"/>
    <w:rsid w:val="0096651D"/>
    <w:rsid w:val="009673E7"/>
    <w:rsid w:val="00970A8C"/>
    <w:rsid w:val="00972EAC"/>
    <w:rsid w:val="009752C7"/>
    <w:rsid w:val="00984B28"/>
    <w:rsid w:val="00993AFB"/>
    <w:rsid w:val="00994823"/>
    <w:rsid w:val="00994F71"/>
    <w:rsid w:val="009A06D8"/>
    <w:rsid w:val="009A5BE4"/>
    <w:rsid w:val="009A7C58"/>
    <w:rsid w:val="009B6187"/>
    <w:rsid w:val="009B6B7F"/>
    <w:rsid w:val="009B7551"/>
    <w:rsid w:val="009C0922"/>
    <w:rsid w:val="009C0F43"/>
    <w:rsid w:val="009C47A4"/>
    <w:rsid w:val="009C4EAF"/>
    <w:rsid w:val="009C74F1"/>
    <w:rsid w:val="009D1A80"/>
    <w:rsid w:val="009D4F2E"/>
    <w:rsid w:val="009D603F"/>
    <w:rsid w:val="009F63B2"/>
    <w:rsid w:val="00A01873"/>
    <w:rsid w:val="00A03AC0"/>
    <w:rsid w:val="00A17525"/>
    <w:rsid w:val="00A213F4"/>
    <w:rsid w:val="00A21A9B"/>
    <w:rsid w:val="00A23519"/>
    <w:rsid w:val="00A24206"/>
    <w:rsid w:val="00A24452"/>
    <w:rsid w:val="00A26795"/>
    <w:rsid w:val="00A30323"/>
    <w:rsid w:val="00A32895"/>
    <w:rsid w:val="00A35CC4"/>
    <w:rsid w:val="00A4110D"/>
    <w:rsid w:val="00A4186C"/>
    <w:rsid w:val="00A41EB2"/>
    <w:rsid w:val="00A47C9C"/>
    <w:rsid w:val="00A515A8"/>
    <w:rsid w:val="00A525FA"/>
    <w:rsid w:val="00A526A8"/>
    <w:rsid w:val="00A64D12"/>
    <w:rsid w:val="00A668D2"/>
    <w:rsid w:val="00A74F41"/>
    <w:rsid w:val="00A75F13"/>
    <w:rsid w:val="00A76D6D"/>
    <w:rsid w:val="00A776F7"/>
    <w:rsid w:val="00A84BC7"/>
    <w:rsid w:val="00A872DB"/>
    <w:rsid w:val="00A90131"/>
    <w:rsid w:val="00A92045"/>
    <w:rsid w:val="00A934E2"/>
    <w:rsid w:val="00AA7237"/>
    <w:rsid w:val="00AB08DA"/>
    <w:rsid w:val="00AB40DB"/>
    <w:rsid w:val="00AB59D5"/>
    <w:rsid w:val="00AC042F"/>
    <w:rsid w:val="00AC0E12"/>
    <w:rsid w:val="00AC2E95"/>
    <w:rsid w:val="00AC4CD0"/>
    <w:rsid w:val="00AC556A"/>
    <w:rsid w:val="00AD2A28"/>
    <w:rsid w:val="00AD2FC9"/>
    <w:rsid w:val="00AD356E"/>
    <w:rsid w:val="00AD4526"/>
    <w:rsid w:val="00AD7C72"/>
    <w:rsid w:val="00AE1C82"/>
    <w:rsid w:val="00AE2DED"/>
    <w:rsid w:val="00AE59D6"/>
    <w:rsid w:val="00AF032D"/>
    <w:rsid w:val="00AF29A2"/>
    <w:rsid w:val="00AF4065"/>
    <w:rsid w:val="00AF4934"/>
    <w:rsid w:val="00AF66E9"/>
    <w:rsid w:val="00B0000C"/>
    <w:rsid w:val="00B06345"/>
    <w:rsid w:val="00B06CDD"/>
    <w:rsid w:val="00B11C60"/>
    <w:rsid w:val="00B120C9"/>
    <w:rsid w:val="00B12F8B"/>
    <w:rsid w:val="00B172E5"/>
    <w:rsid w:val="00B17941"/>
    <w:rsid w:val="00B17D1E"/>
    <w:rsid w:val="00B2171B"/>
    <w:rsid w:val="00B22EF4"/>
    <w:rsid w:val="00B23030"/>
    <w:rsid w:val="00B239F5"/>
    <w:rsid w:val="00B24CD4"/>
    <w:rsid w:val="00B25D87"/>
    <w:rsid w:val="00B33F16"/>
    <w:rsid w:val="00B348F8"/>
    <w:rsid w:val="00B34B79"/>
    <w:rsid w:val="00B400C8"/>
    <w:rsid w:val="00B401B1"/>
    <w:rsid w:val="00B4237C"/>
    <w:rsid w:val="00B530BC"/>
    <w:rsid w:val="00B55E99"/>
    <w:rsid w:val="00B60D68"/>
    <w:rsid w:val="00B6213C"/>
    <w:rsid w:val="00B62A85"/>
    <w:rsid w:val="00B674FF"/>
    <w:rsid w:val="00B679DC"/>
    <w:rsid w:val="00B73C83"/>
    <w:rsid w:val="00B84CDC"/>
    <w:rsid w:val="00B84DA0"/>
    <w:rsid w:val="00B86E11"/>
    <w:rsid w:val="00B97C30"/>
    <w:rsid w:val="00BA06E2"/>
    <w:rsid w:val="00BA294B"/>
    <w:rsid w:val="00BA5FBE"/>
    <w:rsid w:val="00BB12E0"/>
    <w:rsid w:val="00BB1C68"/>
    <w:rsid w:val="00BB4E61"/>
    <w:rsid w:val="00BB68CD"/>
    <w:rsid w:val="00BC00DA"/>
    <w:rsid w:val="00BC18BD"/>
    <w:rsid w:val="00BC31FF"/>
    <w:rsid w:val="00BC4B08"/>
    <w:rsid w:val="00BC51ED"/>
    <w:rsid w:val="00BC7099"/>
    <w:rsid w:val="00BD1EF6"/>
    <w:rsid w:val="00BD2713"/>
    <w:rsid w:val="00BD29C9"/>
    <w:rsid w:val="00BE4808"/>
    <w:rsid w:val="00BF1316"/>
    <w:rsid w:val="00BF3C69"/>
    <w:rsid w:val="00BF507D"/>
    <w:rsid w:val="00BF58DA"/>
    <w:rsid w:val="00BF698E"/>
    <w:rsid w:val="00BF74EF"/>
    <w:rsid w:val="00BF7D97"/>
    <w:rsid w:val="00C01BD8"/>
    <w:rsid w:val="00C052F1"/>
    <w:rsid w:val="00C078FF"/>
    <w:rsid w:val="00C1316C"/>
    <w:rsid w:val="00C15FDA"/>
    <w:rsid w:val="00C16D9B"/>
    <w:rsid w:val="00C17E51"/>
    <w:rsid w:val="00C27AA9"/>
    <w:rsid w:val="00C311F8"/>
    <w:rsid w:val="00C33865"/>
    <w:rsid w:val="00C341A8"/>
    <w:rsid w:val="00C3467C"/>
    <w:rsid w:val="00C34C4D"/>
    <w:rsid w:val="00C353AF"/>
    <w:rsid w:val="00C369F9"/>
    <w:rsid w:val="00C37474"/>
    <w:rsid w:val="00C37891"/>
    <w:rsid w:val="00C40AD6"/>
    <w:rsid w:val="00C414ED"/>
    <w:rsid w:val="00C45D78"/>
    <w:rsid w:val="00C45F80"/>
    <w:rsid w:val="00C46697"/>
    <w:rsid w:val="00C5102C"/>
    <w:rsid w:val="00C560E9"/>
    <w:rsid w:val="00C57737"/>
    <w:rsid w:val="00C57C48"/>
    <w:rsid w:val="00C64A2E"/>
    <w:rsid w:val="00C66531"/>
    <w:rsid w:val="00C67CFC"/>
    <w:rsid w:val="00C7241A"/>
    <w:rsid w:val="00C728E3"/>
    <w:rsid w:val="00C730BE"/>
    <w:rsid w:val="00C73C0A"/>
    <w:rsid w:val="00C752E1"/>
    <w:rsid w:val="00C8144D"/>
    <w:rsid w:val="00C87BCB"/>
    <w:rsid w:val="00CB025E"/>
    <w:rsid w:val="00CB097A"/>
    <w:rsid w:val="00CB1EC9"/>
    <w:rsid w:val="00CB24D5"/>
    <w:rsid w:val="00CB6E38"/>
    <w:rsid w:val="00CB6E7B"/>
    <w:rsid w:val="00CC03AE"/>
    <w:rsid w:val="00CC1435"/>
    <w:rsid w:val="00CC2566"/>
    <w:rsid w:val="00CC4DF8"/>
    <w:rsid w:val="00CD5D8D"/>
    <w:rsid w:val="00CE059A"/>
    <w:rsid w:val="00CE55E8"/>
    <w:rsid w:val="00CF0D10"/>
    <w:rsid w:val="00CF4DB4"/>
    <w:rsid w:val="00CF7203"/>
    <w:rsid w:val="00D01BB9"/>
    <w:rsid w:val="00D04A7B"/>
    <w:rsid w:val="00D06308"/>
    <w:rsid w:val="00D0663F"/>
    <w:rsid w:val="00D06E94"/>
    <w:rsid w:val="00D07BD9"/>
    <w:rsid w:val="00D1410A"/>
    <w:rsid w:val="00D1551A"/>
    <w:rsid w:val="00D22120"/>
    <w:rsid w:val="00D23902"/>
    <w:rsid w:val="00D254E5"/>
    <w:rsid w:val="00D26CBF"/>
    <w:rsid w:val="00D3146A"/>
    <w:rsid w:val="00D318A6"/>
    <w:rsid w:val="00D33AB1"/>
    <w:rsid w:val="00D34CE4"/>
    <w:rsid w:val="00D35898"/>
    <w:rsid w:val="00D359B8"/>
    <w:rsid w:val="00D3718C"/>
    <w:rsid w:val="00D42D84"/>
    <w:rsid w:val="00D42F0F"/>
    <w:rsid w:val="00D44335"/>
    <w:rsid w:val="00D44BB2"/>
    <w:rsid w:val="00D45D51"/>
    <w:rsid w:val="00D66093"/>
    <w:rsid w:val="00D708D3"/>
    <w:rsid w:val="00D73A1B"/>
    <w:rsid w:val="00D73A57"/>
    <w:rsid w:val="00D758E4"/>
    <w:rsid w:val="00D80443"/>
    <w:rsid w:val="00D8324C"/>
    <w:rsid w:val="00D87552"/>
    <w:rsid w:val="00D902E6"/>
    <w:rsid w:val="00D90AF1"/>
    <w:rsid w:val="00D92CCF"/>
    <w:rsid w:val="00D954A8"/>
    <w:rsid w:val="00D976C8"/>
    <w:rsid w:val="00DA0177"/>
    <w:rsid w:val="00DA1A16"/>
    <w:rsid w:val="00DA60C5"/>
    <w:rsid w:val="00DA6EE7"/>
    <w:rsid w:val="00DB4332"/>
    <w:rsid w:val="00DC188C"/>
    <w:rsid w:val="00DC499F"/>
    <w:rsid w:val="00DE1747"/>
    <w:rsid w:val="00DE2308"/>
    <w:rsid w:val="00DE249C"/>
    <w:rsid w:val="00DE61C2"/>
    <w:rsid w:val="00DE7FE8"/>
    <w:rsid w:val="00DF100A"/>
    <w:rsid w:val="00DF1CEE"/>
    <w:rsid w:val="00DF34DD"/>
    <w:rsid w:val="00DF496E"/>
    <w:rsid w:val="00DF50AA"/>
    <w:rsid w:val="00E12378"/>
    <w:rsid w:val="00E13CA6"/>
    <w:rsid w:val="00E20E5B"/>
    <w:rsid w:val="00E248E0"/>
    <w:rsid w:val="00E256D8"/>
    <w:rsid w:val="00E25B50"/>
    <w:rsid w:val="00E307BB"/>
    <w:rsid w:val="00E31674"/>
    <w:rsid w:val="00E36F9F"/>
    <w:rsid w:val="00E419C9"/>
    <w:rsid w:val="00E45EBB"/>
    <w:rsid w:val="00E541F3"/>
    <w:rsid w:val="00E56DA1"/>
    <w:rsid w:val="00E6144A"/>
    <w:rsid w:val="00E61EC5"/>
    <w:rsid w:val="00E6464E"/>
    <w:rsid w:val="00E659DF"/>
    <w:rsid w:val="00E71D58"/>
    <w:rsid w:val="00E72279"/>
    <w:rsid w:val="00E72D29"/>
    <w:rsid w:val="00E8099A"/>
    <w:rsid w:val="00E82345"/>
    <w:rsid w:val="00E846B4"/>
    <w:rsid w:val="00E87D3D"/>
    <w:rsid w:val="00E904C1"/>
    <w:rsid w:val="00E91F4B"/>
    <w:rsid w:val="00E923C3"/>
    <w:rsid w:val="00E9293D"/>
    <w:rsid w:val="00E92DA9"/>
    <w:rsid w:val="00E934AE"/>
    <w:rsid w:val="00E94048"/>
    <w:rsid w:val="00E95C85"/>
    <w:rsid w:val="00EA20DA"/>
    <w:rsid w:val="00EA2A92"/>
    <w:rsid w:val="00EA417A"/>
    <w:rsid w:val="00EB293A"/>
    <w:rsid w:val="00EB3B6E"/>
    <w:rsid w:val="00EB4C05"/>
    <w:rsid w:val="00EB79DB"/>
    <w:rsid w:val="00EC5EC9"/>
    <w:rsid w:val="00ED2254"/>
    <w:rsid w:val="00EE7BA8"/>
    <w:rsid w:val="00EF492F"/>
    <w:rsid w:val="00EF5308"/>
    <w:rsid w:val="00F01685"/>
    <w:rsid w:val="00F04598"/>
    <w:rsid w:val="00F1242A"/>
    <w:rsid w:val="00F12998"/>
    <w:rsid w:val="00F13E7C"/>
    <w:rsid w:val="00F179DD"/>
    <w:rsid w:val="00F2047D"/>
    <w:rsid w:val="00F219D4"/>
    <w:rsid w:val="00F24882"/>
    <w:rsid w:val="00F25309"/>
    <w:rsid w:val="00F279D8"/>
    <w:rsid w:val="00F310E8"/>
    <w:rsid w:val="00F37EE9"/>
    <w:rsid w:val="00F402BF"/>
    <w:rsid w:val="00F4293B"/>
    <w:rsid w:val="00F52E42"/>
    <w:rsid w:val="00F554A5"/>
    <w:rsid w:val="00F574E8"/>
    <w:rsid w:val="00F61050"/>
    <w:rsid w:val="00F61D1B"/>
    <w:rsid w:val="00F62424"/>
    <w:rsid w:val="00F65C9A"/>
    <w:rsid w:val="00F6725B"/>
    <w:rsid w:val="00F67296"/>
    <w:rsid w:val="00F67A04"/>
    <w:rsid w:val="00F72AD7"/>
    <w:rsid w:val="00F73DD4"/>
    <w:rsid w:val="00F77137"/>
    <w:rsid w:val="00F77F8B"/>
    <w:rsid w:val="00F81B22"/>
    <w:rsid w:val="00F8477A"/>
    <w:rsid w:val="00F853B1"/>
    <w:rsid w:val="00FB0CC0"/>
    <w:rsid w:val="00FB5363"/>
    <w:rsid w:val="00FB66EB"/>
    <w:rsid w:val="00FC3D10"/>
    <w:rsid w:val="00FC69A7"/>
    <w:rsid w:val="00FD4A9D"/>
    <w:rsid w:val="00FD5AF8"/>
    <w:rsid w:val="00FD5D20"/>
    <w:rsid w:val="00FE0D6D"/>
    <w:rsid w:val="00FE40E7"/>
    <w:rsid w:val="00FE54F2"/>
    <w:rsid w:val="00FE792F"/>
    <w:rsid w:val="00FF0361"/>
    <w:rsid w:val="00FF0DE3"/>
    <w:rsid w:val="00FF244D"/>
    <w:rsid w:val="00FF3516"/>
    <w:rsid w:val="00FF39A7"/>
    <w:rsid w:val="00FF3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238C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238C9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11"/>
    <w:pPr>
      <w:suppressAutoHyphens/>
      <w:spacing w:after="0" w:line="240" w:lineRule="auto"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100F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36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11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нак1"/>
    <w:basedOn w:val="a"/>
    <w:next w:val="a"/>
    <w:link w:val="40"/>
    <w:uiPriority w:val="99"/>
    <w:qFormat/>
    <w:rsid w:val="00FB66EB"/>
    <w:pPr>
      <w:keepNext/>
      <w:suppressAutoHyphens w:val="0"/>
      <w:ind w:left="352" w:firstLine="708"/>
      <w:jc w:val="both"/>
      <w:outlineLvl w:val="3"/>
    </w:pPr>
    <w:rPr>
      <w:b/>
      <w:bCs/>
      <w:sz w:val="3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FB66EB"/>
    <w:pPr>
      <w:keepNext/>
      <w:suppressAutoHyphens w:val="0"/>
      <w:overflowPunct w:val="0"/>
      <w:autoSpaceDE w:val="0"/>
      <w:autoSpaceDN w:val="0"/>
      <w:adjustRightInd w:val="0"/>
      <w:jc w:val="both"/>
      <w:textAlignment w:val="baseline"/>
      <w:outlineLvl w:val="7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100F1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7366C"/>
    <w:rPr>
      <w:rFonts w:ascii="Cambria" w:hAnsi="Cambria" w:cs="Times New Roman"/>
      <w:b/>
      <w:i/>
      <w:sz w:val="28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238C9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aliases w:val="Знак1 Знак"/>
    <w:basedOn w:val="a0"/>
    <w:link w:val="4"/>
    <w:uiPriority w:val="99"/>
    <w:locked/>
    <w:rsid w:val="00FB66EB"/>
    <w:rPr>
      <w:rFonts w:cs="Times New Roman"/>
      <w:b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FB66EB"/>
    <w:rPr>
      <w:rFonts w:cs="Times New Roman"/>
      <w:sz w:val="24"/>
    </w:rPr>
  </w:style>
  <w:style w:type="character" w:customStyle="1" w:styleId="11">
    <w:name w:val="Основной шрифт абзаца1"/>
    <w:uiPriority w:val="99"/>
    <w:rsid w:val="004A4111"/>
  </w:style>
  <w:style w:type="character" w:customStyle="1" w:styleId="a3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uiPriority w:val="99"/>
    <w:rsid w:val="004A4111"/>
    <w:rPr>
      <w:sz w:val="24"/>
    </w:rPr>
  </w:style>
  <w:style w:type="character" w:customStyle="1" w:styleId="a4">
    <w:name w:val="Нижний колонтитул Знак"/>
    <w:uiPriority w:val="99"/>
    <w:rsid w:val="004A4111"/>
    <w:rPr>
      <w:sz w:val="24"/>
    </w:rPr>
  </w:style>
  <w:style w:type="paragraph" w:customStyle="1" w:styleId="a5">
    <w:name w:val="Заголовок"/>
    <w:basedOn w:val="a"/>
    <w:next w:val="a6"/>
    <w:uiPriority w:val="99"/>
    <w:rsid w:val="004A411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link w:val="a7"/>
    <w:uiPriority w:val="99"/>
    <w:rsid w:val="004A411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8">
    <w:name w:val="List"/>
    <w:basedOn w:val="a6"/>
    <w:uiPriority w:val="99"/>
    <w:rsid w:val="004A4111"/>
    <w:rPr>
      <w:rFonts w:cs="Mangal"/>
    </w:rPr>
  </w:style>
  <w:style w:type="paragraph" w:customStyle="1" w:styleId="12">
    <w:name w:val="Название1"/>
    <w:basedOn w:val="a"/>
    <w:uiPriority w:val="99"/>
    <w:rsid w:val="004A411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uiPriority w:val="99"/>
    <w:rsid w:val="004A4111"/>
    <w:pPr>
      <w:suppressLineNumbers/>
    </w:pPr>
    <w:rPr>
      <w:rFonts w:cs="Mangal"/>
    </w:rPr>
  </w:style>
  <w:style w:type="paragraph" w:customStyle="1" w:styleId="msolistparagraph0">
    <w:name w:val="msolistparagraph"/>
    <w:basedOn w:val="a"/>
    <w:uiPriority w:val="99"/>
    <w:rsid w:val="004A4111"/>
    <w:pPr>
      <w:ind w:left="720"/>
    </w:pPr>
    <w:rPr>
      <w:rFonts w:ascii="Calibri" w:hAnsi="Calibri"/>
      <w:sz w:val="22"/>
      <w:szCs w:val="22"/>
    </w:rPr>
  </w:style>
  <w:style w:type="paragraph" w:customStyle="1" w:styleId="a9">
    <w:name w:val="Знак Знак Знак Знак"/>
    <w:basedOn w:val="a"/>
    <w:uiPriority w:val="99"/>
    <w:rsid w:val="004A41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rsid w:val="004A411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238C9"/>
    <w:rPr>
      <w:rFonts w:cs="Times New Roman"/>
      <w:sz w:val="2"/>
      <w:lang w:eastAsia="ar-SA" w:bidi="ar-SA"/>
    </w:rPr>
  </w:style>
  <w:style w:type="paragraph" w:styleId="ac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14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aliases w:val="Linie Знак1,АВИАКОМПАНИЯ &quot;ТЮМЕНТРАНСГАЗАВИА&quot;  СВИДЕТЕЛЬСТВО ЭКСПЛУАТАНТА  N 433 Знак1,АВИАКОМПАНИЯ &quot;ТЮМЕНТРАНСГАЗАВИА&quot;  СВИДЕТЕЛЬСТВО  ЭКСПЛУАТАНТА  N 433 Знак1,ВерхКолонтитул-1я-строкa Знак1"/>
    <w:basedOn w:val="a0"/>
    <w:link w:val="ac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styleId="ad">
    <w:name w:val="footer"/>
    <w:basedOn w:val="a"/>
    <w:link w:val="15"/>
    <w:uiPriority w:val="99"/>
    <w:rsid w:val="004A411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d"/>
    <w:uiPriority w:val="99"/>
    <w:semiHidden/>
    <w:locked/>
    <w:rsid w:val="003238C9"/>
    <w:rPr>
      <w:rFonts w:cs="Times New Roman"/>
      <w:sz w:val="24"/>
      <w:szCs w:val="24"/>
      <w:lang w:eastAsia="ar-SA" w:bidi="ar-SA"/>
    </w:rPr>
  </w:style>
  <w:style w:type="paragraph" w:customStyle="1" w:styleId="ae">
    <w:name w:val="Содержимое таблицы"/>
    <w:basedOn w:val="a"/>
    <w:uiPriority w:val="99"/>
    <w:rsid w:val="004A4111"/>
    <w:pPr>
      <w:suppressLineNumbers/>
    </w:pPr>
  </w:style>
  <w:style w:type="paragraph" w:customStyle="1" w:styleId="af">
    <w:name w:val="Заголовок таблицы"/>
    <w:basedOn w:val="ae"/>
    <w:uiPriority w:val="99"/>
    <w:rsid w:val="004A4111"/>
    <w:pPr>
      <w:jc w:val="center"/>
    </w:pPr>
    <w:rPr>
      <w:b/>
      <w:bCs/>
    </w:rPr>
  </w:style>
  <w:style w:type="character" w:styleId="af0">
    <w:name w:val="Hyperlink"/>
    <w:basedOn w:val="a0"/>
    <w:uiPriority w:val="99"/>
    <w:rsid w:val="00C17E51"/>
    <w:rPr>
      <w:rFonts w:cs="Times New Roman"/>
      <w:color w:val="0000FF"/>
      <w:u w:val="single"/>
    </w:rPr>
  </w:style>
  <w:style w:type="paragraph" w:styleId="af1">
    <w:name w:val="List Paragraph"/>
    <w:basedOn w:val="a"/>
    <w:uiPriority w:val="99"/>
    <w:qFormat/>
    <w:rsid w:val="00801DF8"/>
    <w:pPr>
      <w:ind w:left="720"/>
      <w:contextualSpacing/>
    </w:pPr>
  </w:style>
  <w:style w:type="paragraph" w:styleId="af2">
    <w:name w:val="No Spacing"/>
    <w:uiPriority w:val="1"/>
    <w:qFormat/>
    <w:rsid w:val="007A7A96"/>
    <w:pPr>
      <w:spacing w:after="0" w:line="240" w:lineRule="auto"/>
    </w:pPr>
    <w:rPr>
      <w:sz w:val="24"/>
      <w:szCs w:val="24"/>
    </w:rPr>
  </w:style>
  <w:style w:type="table" w:styleId="af3">
    <w:name w:val="Table Grid"/>
    <w:basedOn w:val="a1"/>
    <w:uiPriority w:val="99"/>
    <w:rsid w:val="001D3E8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rsid w:val="00F73DD4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73DD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F73DD4"/>
    <w:rPr>
      <w:rFonts w:cs="Times New Roman"/>
      <w:lang w:eastAsia="ar-SA" w:bidi="ar-SA"/>
    </w:rPr>
  </w:style>
  <w:style w:type="paragraph" w:styleId="af7">
    <w:name w:val="annotation subject"/>
    <w:basedOn w:val="af5"/>
    <w:next w:val="af5"/>
    <w:link w:val="af8"/>
    <w:uiPriority w:val="99"/>
    <w:semiHidden/>
    <w:rsid w:val="00F73DD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locked/>
    <w:rsid w:val="00F73DD4"/>
    <w:rPr>
      <w:rFonts w:cs="Times New Roman"/>
      <w:b/>
      <w:lang w:eastAsia="ar-SA" w:bidi="ar-SA"/>
    </w:rPr>
  </w:style>
  <w:style w:type="paragraph" w:styleId="af9">
    <w:name w:val="endnote text"/>
    <w:basedOn w:val="a"/>
    <w:link w:val="afa"/>
    <w:uiPriority w:val="99"/>
    <w:semiHidden/>
    <w:rsid w:val="00365F49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locked/>
    <w:rsid w:val="00365F49"/>
    <w:rPr>
      <w:rFonts w:cs="Times New Roman"/>
      <w:lang w:eastAsia="ar-SA" w:bidi="ar-SA"/>
    </w:rPr>
  </w:style>
  <w:style w:type="character" w:styleId="afb">
    <w:name w:val="end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styleId="afc">
    <w:name w:val="footnote text"/>
    <w:basedOn w:val="a"/>
    <w:link w:val="afd"/>
    <w:uiPriority w:val="99"/>
    <w:semiHidden/>
    <w:rsid w:val="00365F49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locked/>
    <w:rsid w:val="00365F49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semiHidden/>
    <w:rsid w:val="00365F49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C03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">
    <w:name w:val="Normal (Web)"/>
    <w:basedOn w:val="a"/>
    <w:uiPriority w:val="99"/>
    <w:rsid w:val="000451B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uiPriority w:val="99"/>
    <w:rsid w:val="001D6C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1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B8B12-4327-4F6D-B997-8754E6E0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1620</Words>
  <Characters>10795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ЗАО "АЭМ-лизинг"</Company>
  <LinksUpToDate>false</LinksUpToDate>
  <CharactersWithSpaces>12391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Biryukov</dc:creator>
  <cp:lastModifiedBy>SSGorelikhin</cp:lastModifiedBy>
  <cp:revision>15</cp:revision>
  <cp:lastPrinted>2013-08-05T06:50:00Z</cp:lastPrinted>
  <dcterms:created xsi:type="dcterms:W3CDTF">2015-04-29T06:09:00Z</dcterms:created>
  <dcterms:modified xsi:type="dcterms:W3CDTF">2015-09-01T10:21:00Z</dcterms:modified>
</cp:coreProperties>
</file>